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id w:val="6279077"/>
        <w:docPartObj>
          <w:docPartGallery w:val="Cover Pages"/>
          <w:docPartUnique/>
        </w:docPartObj>
      </w:sdtPr>
      <w:sdtEndPr>
        <w:rPr>
          <w:b/>
          <w:bCs/>
        </w:rPr>
      </w:sdtEndPr>
      <w:sdtContent>
        <w:p w:rsidR="00F47F54" w:rsidRDefault="00F47F54"/>
        <w:p w:rsidR="00F47F54" w:rsidRDefault="00234D32">
          <w:r>
            <w:rPr>
              <w:noProof/>
              <w:lang w:eastAsia="en-US"/>
            </w:rPr>
            <w:pict>
              <v:rect id="_x0000_s1098" style="position:absolute;margin-left:0;margin-top:0;width:595.35pt;height:841.95pt;z-index:-251654144;mso-width-percent:1000;mso-height-percent:1000;mso-position-horizontal:center;mso-position-horizontal-relative:page;mso-position-vertical:center;mso-position-vertical-relative:page;mso-width-percent:1000;mso-height-percent:1000" o:allowincell="f" stroked="f">
                <v:textbox style="mso-next-textbox:#_x0000_s1098">
                  <w:txbxContent>
                    <w:p w:rsidR="00F47F54" w:rsidRDefault="00F47F54">
                      <w:pPr>
                        <w:rPr>
                          <w:rFonts w:asciiTheme="majorHAnsi" w:eastAsiaTheme="majorEastAsia" w:hAnsiTheme="majorHAnsi" w:cstheme="majorBidi"/>
                          <w:color w:val="E6EED5" w:themeColor="accent3" w:themeTint="3F"/>
                          <w:sz w:val="96"/>
                          <w:szCs w:val="96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color w:val="E6EED5" w:themeColor="accent3" w:themeTint="3F"/>
                          <w:sz w:val="72"/>
                          <w:szCs w:val="72"/>
                        </w:rPr>
                        <w:t>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</w:t>
                      </w:r>
                      <w:r>
                        <w:rPr>
                          <w:rFonts w:asciiTheme="majorHAnsi" w:eastAsiaTheme="majorEastAsia" w:hAnsiTheme="majorHAnsi" w:cstheme="majorBidi"/>
                          <w:color w:val="E6EED5" w:themeColor="accent3" w:themeTint="3F"/>
                          <w:sz w:val="72"/>
                          <w:szCs w:val="72"/>
                          <w:u w:val="single"/>
                        </w:rPr>
                        <w:t>чсмитьбюйцукенгшщзхъфывапролджэячс</w:t>
                      </w:r>
                      <w:r>
                        <w:rPr>
                          <w:rFonts w:asciiTheme="majorHAnsi" w:eastAsiaTheme="majorEastAsia" w:hAnsiTheme="majorHAnsi" w:cstheme="majorBidi"/>
                          <w:color w:val="E6EED5" w:themeColor="accent3" w:themeTint="3F"/>
                          <w:sz w:val="72"/>
                          <w:szCs w:val="72"/>
                        </w:rPr>
                        <w:t>укенгшщзхъфывапролджэячс</w:t>
                      </w:r>
                    </w:p>
                  </w:txbxContent>
                </v:textbox>
                <w10:wrap anchorx="page" anchory="page"/>
              </v:rect>
            </w:pict>
          </w:r>
        </w:p>
        <w:p w:rsidR="00F47F54" w:rsidRDefault="00F47F54"/>
        <w:tbl>
          <w:tblPr>
            <w:tblW w:w="3506" w:type="pct"/>
            <w:jc w:val="center"/>
            <w:tblBorders>
              <w:top w:val="thinThickSmallGap" w:sz="36" w:space="0" w:color="632423" w:themeColor="accent2" w:themeShade="80"/>
              <w:left w:val="thinThickSmallGap" w:sz="36" w:space="0" w:color="632423" w:themeColor="accent2" w:themeShade="80"/>
              <w:bottom w:val="thickThinSmallGap" w:sz="36" w:space="0" w:color="632423" w:themeColor="accent2" w:themeShade="80"/>
              <w:right w:val="thickThinSmallGap" w:sz="36" w:space="0" w:color="632423" w:themeColor="accent2" w:themeShade="80"/>
            </w:tblBorders>
            <w:shd w:val="clear" w:color="auto" w:fill="FFFFFF" w:themeFill="background1"/>
            <w:tblLook w:val="04A0"/>
          </w:tblPr>
          <w:tblGrid>
            <w:gridCol w:w="6711"/>
          </w:tblGrid>
          <w:tr w:rsidR="00F47F54">
            <w:trPr>
              <w:trHeight w:val="3770"/>
              <w:jc w:val="center"/>
            </w:trPr>
            <w:tc>
              <w:tcPr>
                <w:tcW w:w="3000" w:type="pct"/>
                <w:shd w:val="clear" w:color="auto" w:fill="FFFFFF" w:themeFill="background1"/>
                <w:vAlign w:val="center"/>
              </w:tcPr>
              <w:sdt>
                <w:sdtPr>
                  <w:rPr>
                    <w:rFonts w:ascii="Times New Roman" w:eastAsiaTheme="majorEastAsia" w:hAnsi="Times New Roman" w:cs="Times New Roman"/>
                    <w:sz w:val="56"/>
                    <w:szCs w:val="56"/>
                  </w:rPr>
                  <w:alias w:val="Заголовок"/>
                  <w:id w:val="13783212"/>
                  <w:placeholder>
                    <w:docPart w:val="AE80DDA460AC452299ECD7F51A2AF38D"/>
                  </w:placeholder>
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<w:text/>
                </w:sdtPr>
                <w:sdtContent>
                  <w:p w:rsidR="00F47F54" w:rsidRPr="00F47F54" w:rsidRDefault="00F47F54">
                    <w:pPr>
                      <w:pStyle w:val="af0"/>
                      <w:jc w:val="center"/>
                      <w:rPr>
                        <w:rFonts w:ascii="Times New Roman" w:eastAsiaTheme="majorEastAsia" w:hAnsi="Times New Roman" w:cs="Times New Roman"/>
                        <w:sz w:val="56"/>
                        <w:szCs w:val="56"/>
                      </w:rPr>
                    </w:pPr>
                    <w:r w:rsidRPr="00F47F54">
                      <w:rPr>
                        <w:rFonts w:ascii="Times New Roman" w:eastAsiaTheme="majorEastAsia" w:hAnsi="Times New Roman" w:cs="Times New Roman"/>
                        <w:sz w:val="56"/>
                        <w:szCs w:val="56"/>
                      </w:rPr>
                      <w:t>ГРАЖДАНСКО - ПАТРИОТИЧЕСКОЕ ВОСПИТАНИЕ</w:t>
                    </w:r>
                  </w:p>
                </w:sdtContent>
              </w:sdt>
              <w:p w:rsidR="00F47F54" w:rsidRPr="00F47F54" w:rsidRDefault="00F47F54">
                <w:pPr>
                  <w:pStyle w:val="af0"/>
                  <w:jc w:val="center"/>
                  <w:rPr>
                    <w:rFonts w:ascii="Times New Roman" w:hAnsi="Times New Roman" w:cs="Times New Roman"/>
                    <w:sz w:val="56"/>
                    <w:szCs w:val="56"/>
                  </w:rPr>
                </w:pPr>
              </w:p>
              <w:sdt>
                <w:sdtPr>
                  <w:rPr>
                    <w:rFonts w:ascii="Times New Roman" w:eastAsiaTheme="majorEastAsia" w:hAnsi="Times New Roman" w:cs="Times New Roman"/>
                    <w:sz w:val="56"/>
                    <w:szCs w:val="56"/>
                  </w:rPr>
                  <w:alias w:val="Подзаголовок"/>
                  <w:id w:val="13783219"/>
                  <w:placeholder>
                    <w:docPart w:val="E1BC03D6130E43BCB6AF4C0A1B427C31"/>
                  </w:placeholder>
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<w:text/>
                </w:sdtPr>
                <w:sdtContent>
                  <w:p w:rsidR="00F47F54" w:rsidRPr="00F47F54" w:rsidRDefault="00F47F54">
                    <w:pPr>
                      <w:pStyle w:val="af0"/>
                      <w:jc w:val="center"/>
                      <w:rPr>
                        <w:rFonts w:ascii="Times New Roman" w:eastAsiaTheme="majorEastAsia" w:hAnsi="Times New Roman" w:cs="Times New Roman"/>
                        <w:sz w:val="56"/>
                        <w:szCs w:val="56"/>
                      </w:rPr>
                    </w:pPr>
                    <w:r w:rsidRPr="00F47F54">
                      <w:rPr>
                        <w:rFonts w:ascii="Times New Roman" w:eastAsiaTheme="majorEastAsia" w:hAnsi="Times New Roman" w:cs="Times New Roman"/>
                        <w:sz w:val="56"/>
                        <w:szCs w:val="56"/>
                      </w:rPr>
                      <w:t>Методическая разработка</w:t>
                    </w:r>
                  </w:p>
                </w:sdtContent>
              </w:sdt>
              <w:p w:rsidR="00F47F54" w:rsidRPr="00F47F54" w:rsidRDefault="00F47F54">
                <w:pPr>
                  <w:pStyle w:val="af0"/>
                  <w:jc w:val="center"/>
                  <w:rPr>
                    <w:rFonts w:ascii="Times New Roman" w:hAnsi="Times New Roman" w:cs="Times New Roman"/>
                    <w:sz w:val="56"/>
                    <w:szCs w:val="56"/>
                  </w:rPr>
                </w:pPr>
              </w:p>
              <w:sdt>
                <w:sdtPr>
                  <w:rPr>
                    <w:rFonts w:ascii="Times New Roman" w:hAnsi="Times New Roman" w:cs="Times New Roman"/>
                    <w:sz w:val="56"/>
                    <w:szCs w:val="56"/>
                  </w:rPr>
                  <w:alias w:val="Дата"/>
                  <w:id w:val="13783224"/>
                  <w:placeholder>
                    <w:docPart w:val="C44804AEF58F4A5FABD1543ABBFE105B"/>
                  </w:placeholder>
                  <w:dataBinding w:prefixMappings="xmlns:ns0='http://schemas.microsoft.com/office/2006/coverPageProps'" w:xpath="/ns0:CoverPageProperties[1]/ns0:PublishDate[1]" w:storeItemID="{55AF091B-3C7A-41E3-B477-F2FDAA23CFDA}"/>
                  <w:date w:fullDate="2022-02-10T00:00:00Z">
                    <w:dateFormat w:val="dd.MM.yyyy"/>
                    <w:lid w:val="ru-RU"/>
                    <w:storeMappedDataAs w:val="dateTime"/>
                    <w:calendar w:val="gregorian"/>
                  </w:date>
                </w:sdtPr>
                <w:sdtContent>
                  <w:p w:rsidR="00F47F54" w:rsidRPr="00F47F54" w:rsidRDefault="00F47F54">
                    <w:pPr>
                      <w:pStyle w:val="af0"/>
                      <w:jc w:val="center"/>
                      <w:rPr>
                        <w:rFonts w:ascii="Times New Roman" w:hAnsi="Times New Roman" w:cs="Times New Roman"/>
                        <w:sz w:val="56"/>
                        <w:szCs w:val="56"/>
                      </w:rPr>
                    </w:pPr>
                    <w:r w:rsidRPr="00F47F54">
                      <w:rPr>
                        <w:rFonts w:ascii="Times New Roman" w:hAnsi="Times New Roman" w:cs="Times New Roman"/>
                        <w:sz w:val="56"/>
                        <w:szCs w:val="56"/>
                      </w:rPr>
                      <w:t>10.02.2022</w:t>
                    </w:r>
                  </w:p>
                </w:sdtContent>
              </w:sdt>
              <w:p w:rsidR="00F47F54" w:rsidRPr="00F47F54" w:rsidRDefault="00F47F54">
                <w:pPr>
                  <w:pStyle w:val="af0"/>
                  <w:jc w:val="center"/>
                  <w:rPr>
                    <w:rFonts w:ascii="Times New Roman" w:hAnsi="Times New Roman" w:cs="Times New Roman"/>
                    <w:sz w:val="56"/>
                    <w:szCs w:val="56"/>
                  </w:rPr>
                </w:pPr>
              </w:p>
              <w:sdt>
                <w:sdtPr>
                  <w:rPr>
                    <w:rFonts w:ascii="Times New Roman" w:hAnsi="Times New Roman" w:cs="Times New Roman"/>
                    <w:sz w:val="56"/>
                    <w:szCs w:val="56"/>
                  </w:rPr>
                  <w:alias w:val="Автор"/>
                  <w:id w:val="13783229"/>
                  <w:placeholder>
                    <w:docPart w:val="B87914EF9977464EA5FE6A641768FB5F"/>
                  </w:placeholder>
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<w:text/>
                </w:sdtPr>
                <w:sdtContent>
                  <w:p w:rsidR="00F47F54" w:rsidRPr="00F47F54" w:rsidRDefault="00F47F54">
                    <w:pPr>
                      <w:pStyle w:val="af0"/>
                      <w:jc w:val="center"/>
                      <w:rPr>
                        <w:rFonts w:ascii="Times New Roman" w:hAnsi="Times New Roman" w:cs="Times New Roman"/>
                        <w:sz w:val="56"/>
                        <w:szCs w:val="56"/>
                      </w:rPr>
                    </w:pPr>
                    <w:r w:rsidRPr="00F47F54">
                      <w:rPr>
                        <w:rFonts w:ascii="Times New Roman" w:hAnsi="Times New Roman" w:cs="Times New Roman"/>
                        <w:sz w:val="56"/>
                        <w:szCs w:val="56"/>
                      </w:rPr>
                      <w:t>Калашникова Оксана Юрьевна</w:t>
                    </w:r>
                  </w:p>
                </w:sdtContent>
              </w:sdt>
              <w:p w:rsidR="00F47F54" w:rsidRDefault="00F47F54">
                <w:pPr>
                  <w:pStyle w:val="af0"/>
                  <w:jc w:val="center"/>
                </w:pPr>
              </w:p>
            </w:tc>
          </w:tr>
        </w:tbl>
        <w:p w:rsidR="00F47F54" w:rsidRDefault="00F47F54"/>
        <w:p w:rsidR="00F47F54" w:rsidRDefault="00F47F54">
          <w:pPr>
            <w:rPr>
              <w:rFonts w:asciiTheme="majorHAnsi" w:eastAsiaTheme="majorEastAsia" w:hAnsiTheme="majorHAnsi" w:cstheme="majorBidi"/>
              <w:lang w:eastAsia="en-US"/>
            </w:rPr>
          </w:pPr>
          <w:r>
            <w:rPr>
              <w:b/>
              <w:bCs/>
            </w:rPr>
            <w:br w:type="page"/>
          </w:r>
        </w:p>
      </w:sdtContent>
    </w:sdt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  <w:lang w:eastAsia="ru-RU"/>
        </w:rPr>
        <w:id w:val="12167048"/>
        <w:docPartObj>
          <w:docPartGallery w:val="Table of Contents"/>
          <w:docPartUnique/>
        </w:docPartObj>
      </w:sdtPr>
      <w:sdtContent>
        <w:p w:rsidR="001B46B6" w:rsidRDefault="001B46B6" w:rsidP="001B46B6">
          <w:pPr>
            <w:pStyle w:val="a9"/>
            <w:jc w:val="center"/>
          </w:pPr>
          <w:r w:rsidRPr="001B46B6">
            <w:rPr>
              <w:color w:val="auto"/>
            </w:rPr>
            <w:t>Содержание</w:t>
          </w:r>
        </w:p>
        <w:p w:rsidR="001B46B6" w:rsidRPr="00544C74" w:rsidRDefault="00234D32" w:rsidP="001B46B6">
          <w:pPr>
            <w:pStyle w:val="11"/>
          </w:pPr>
          <w:r w:rsidRPr="00234D32">
            <w:fldChar w:fldCharType="begin"/>
          </w:r>
          <w:r w:rsidR="001B46B6">
            <w:instrText xml:space="preserve"> TOC \o "1-3" \h \z \u </w:instrText>
          </w:r>
          <w:r w:rsidRPr="00234D32">
            <w:fldChar w:fldCharType="separate"/>
          </w:r>
          <w:hyperlink w:anchor="_Toc535831169" w:history="1">
            <w:r w:rsidR="001B46B6" w:rsidRPr="00544C74">
              <w:rPr>
                <w:rStyle w:val="a3"/>
              </w:rPr>
              <w:t>Введение</w:t>
            </w:r>
            <w:r w:rsidR="001B46B6" w:rsidRPr="00544C74">
              <w:rPr>
                <w:webHidden/>
              </w:rPr>
              <w:tab/>
            </w:r>
            <w:r w:rsidR="001B46B6">
              <w:rPr>
                <w:webHidden/>
              </w:rPr>
              <w:t>2</w:t>
            </w:r>
          </w:hyperlink>
        </w:p>
        <w:p w:rsidR="001B46B6" w:rsidRDefault="00234D32" w:rsidP="001B46B6">
          <w:pPr>
            <w:pStyle w:val="11"/>
          </w:pPr>
          <w:hyperlink w:anchor="_Toc535831170" w:history="1">
            <w:r w:rsidR="001B46B6" w:rsidRPr="00767A9D">
              <w:rPr>
                <w:rStyle w:val="a3"/>
              </w:rPr>
              <w:t>Родина – твой дом, твоя колыбель</w:t>
            </w:r>
            <w:r w:rsidR="001B46B6">
              <w:rPr>
                <w:webHidden/>
              </w:rPr>
              <w:tab/>
              <w:t>5</w:t>
            </w:r>
          </w:hyperlink>
        </w:p>
        <w:p w:rsidR="001B46B6" w:rsidRDefault="00234D32" w:rsidP="001B46B6">
          <w:pPr>
            <w:pStyle w:val="11"/>
          </w:pPr>
          <w:hyperlink w:anchor="_Toc535831171" w:history="1">
            <w:r w:rsidR="001B46B6" w:rsidRPr="00767A9D">
              <w:rPr>
                <w:rStyle w:val="a3"/>
              </w:rPr>
              <w:t>Патриотизм как целенаправленная деятельность и часть системы гражданско-патриотического воспитания</w:t>
            </w:r>
            <w:r w:rsidR="001B46B6">
              <w:rPr>
                <w:webHidden/>
              </w:rPr>
              <w:tab/>
              <w:t>8</w:t>
            </w:r>
          </w:hyperlink>
        </w:p>
        <w:p w:rsidR="001B46B6" w:rsidRDefault="00234D32" w:rsidP="001B46B6">
          <w:pPr>
            <w:pStyle w:val="11"/>
          </w:pPr>
          <w:hyperlink w:anchor="_Toc535831172" w:history="1">
            <w:r w:rsidR="001B46B6" w:rsidRPr="00767A9D">
              <w:rPr>
                <w:rStyle w:val="a3"/>
              </w:rPr>
              <w:t>Система гражданско-патриотического воспитания</w:t>
            </w:r>
            <w:r w:rsidR="001B46B6">
              <w:rPr>
                <w:webHidden/>
              </w:rPr>
              <w:tab/>
              <w:t>13</w:t>
            </w:r>
          </w:hyperlink>
        </w:p>
        <w:p w:rsidR="001B46B6" w:rsidRDefault="00234D32" w:rsidP="001B46B6">
          <w:pPr>
            <w:pStyle w:val="11"/>
          </w:pPr>
          <w:hyperlink w:anchor="_Toc535831173" w:history="1">
            <w:r w:rsidR="001B46B6" w:rsidRPr="00767A9D">
              <w:rPr>
                <w:rStyle w:val="a3"/>
              </w:rPr>
              <w:t>Модель деятельности по гражданско-патриотическому воспитанию учащихся</w:t>
            </w:r>
            <w:r w:rsidR="001B46B6">
              <w:rPr>
                <w:webHidden/>
              </w:rPr>
              <w:tab/>
              <w:t>22</w:t>
            </w:r>
          </w:hyperlink>
        </w:p>
        <w:p w:rsidR="001B46B6" w:rsidRDefault="00234D32" w:rsidP="001B46B6">
          <w:pPr>
            <w:pStyle w:val="11"/>
          </w:pPr>
          <w:hyperlink w:anchor="_Toc535831174" w:history="1">
            <w:r w:rsidR="001B46B6" w:rsidRPr="00767A9D">
              <w:rPr>
                <w:rStyle w:val="a3"/>
              </w:rPr>
              <w:t>Заключение</w:t>
            </w:r>
            <w:r w:rsidR="001B46B6">
              <w:rPr>
                <w:webHidden/>
              </w:rPr>
              <w:tab/>
              <w:t>23</w:t>
            </w:r>
          </w:hyperlink>
        </w:p>
        <w:p w:rsidR="001B46B6" w:rsidRDefault="00234D32" w:rsidP="001B46B6">
          <w:pPr>
            <w:pStyle w:val="11"/>
          </w:pPr>
          <w:hyperlink w:anchor="_Toc535831175" w:history="1">
            <w:r w:rsidR="001B46B6" w:rsidRPr="00767A9D">
              <w:rPr>
                <w:rStyle w:val="a3"/>
              </w:rPr>
              <w:t>Список использованной литературы</w:t>
            </w:r>
            <w:r w:rsidR="001B46B6">
              <w:rPr>
                <w:webHidden/>
              </w:rPr>
              <w:tab/>
              <w:t>24</w:t>
            </w:r>
          </w:hyperlink>
        </w:p>
        <w:p w:rsidR="001B46B6" w:rsidRDefault="00234D32" w:rsidP="001B46B6">
          <w:r>
            <w:fldChar w:fldCharType="end"/>
          </w:r>
        </w:p>
      </w:sdtContent>
    </w:sdt>
    <w:p w:rsidR="001B46B6" w:rsidRDefault="001B46B6" w:rsidP="001B46B6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</w:p>
    <w:p w:rsidR="001B46B6" w:rsidRDefault="001B46B6" w:rsidP="001B46B6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</w:p>
    <w:p w:rsidR="001B46B6" w:rsidRDefault="001B46B6" w:rsidP="00CB5842">
      <w:pPr>
        <w:pStyle w:val="mg-b-5"/>
        <w:shd w:val="clear" w:color="auto" w:fill="FFFFFF"/>
        <w:spacing w:before="0" w:beforeAutospacing="0" w:after="75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</w:p>
    <w:p w:rsidR="001B46B6" w:rsidRPr="00E41A77" w:rsidRDefault="001B46B6" w:rsidP="001B46B6">
      <w:pPr>
        <w:pStyle w:val="a7"/>
        <w:jc w:val="center"/>
        <w:rPr>
          <w:color w:val="auto"/>
        </w:rPr>
      </w:pPr>
      <w:bookmarkStart w:id="0" w:name="_Toc535831169"/>
      <w:r w:rsidRPr="00E41A77">
        <w:rPr>
          <w:color w:val="auto"/>
        </w:rPr>
        <w:lastRenderedPageBreak/>
        <w:t>Введение</w:t>
      </w:r>
      <w:bookmarkEnd w:id="0"/>
    </w:p>
    <w:p w:rsidR="001B46B6" w:rsidRDefault="001B46B6" w:rsidP="001B46B6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D0D0D"/>
          <w:sz w:val="28"/>
          <w:szCs w:val="28"/>
        </w:rPr>
      </w:pPr>
      <w:r>
        <w:rPr>
          <w:rFonts w:ascii="Times New Roman" w:hAnsi="Times New Roman" w:cs="Times New Roman"/>
          <w:color w:val="0D0D0D"/>
          <w:sz w:val="28"/>
          <w:szCs w:val="28"/>
        </w:rPr>
        <w:t>Сегодня нет нужды доказывать, что успехи социально-экономической сферы зависят не только от материального и финансового состояния семьи, но и от выверенной государственной политики в вопросах идеологии, основанной на ценностях патриотизма, любви к Родине и людям.</w:t>
      </w:r>
    </w:p>
    <w:p w:rsidR="001B46B6" w:rsidRDefault="001B46B6" w:rsidP="001B46B6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D0D0D"/>
          <w:sz w:val="28"/>
          <w:szCs w:val="28"/>
        </w:rPr>
      </w:pPr>
      <w:r>
        <w:rPr>
          <w:rFonts w:ascii="Times New Roman" w:hAnsi="Times New Roman" w:cs="Times New Roman"/>
          <w:color w:val="0D0D0D"/>
          <w:sz w:val="28"/>
          <w:szCs w:val="28"/>
        </w:rPr>
        <w:t>На современном этапе развития общества возникла необходимость переосмысления участниками образовательного процесса вопросов гражданско – патриотического воспитания, не отказываясь при этом от прежних традиций и достижений в данном вопросе.</w:t>
      </w:r>
    </w:p>
    <w:p w:rsidR="001B46B6" w:rsidRDefault="001B46B6" w:rsidP="001B46B6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D0D0D"/>
          <w:sz w:val="28"/>
          <w:szCs w:val="28"/>
        </w:rPr>
      </w:pPr>
      <w:r>
        <w:rPr>
          <w:rFonts w:ascii="Times New Roman" w:hAnsi="Times New Roman" w:cs="Times New Roman"/>
          <w:color w:val="0D0D0D"/>
          <w:sz w:val="28"/>
          <w:szCs w:val="28"/>
        </w:rPr>
        <w:t>В методической разработке представлены формы и методы работы, используемые в образовательном процессе в государственном учреждении по формированию патриотических качеств у учащейся молодежи.</w:t>
      </w:r>
    </w:p>
    <w:p w:rsidR="001B46B6" w:rsidRDefault="001B46B6" w:rsidP="001B46B6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D0D0D"/>
          <w:sz w:val="28"/>
          <w:szCs w:val="28"/>
        </w:rPr>
      </w:pPr>
      <w:r>
        <w:rPr>
          <w:rFonts w:ascii="Times New Roman" w:hAnsi="Times New Roman" w:cs="Times New Roman"/>
          <w:color w:val="0D0D0D"/>
          <w:sz w:val="28"/>
          <w:szCs w:val="28"/>
        </w:rPr>
        <w:t>Даны определения понятий «патриотизм» и «личность» в контексте исторических взглядов философов и педагогов на их формирование и развитие.</w:t>
      </w:r>
    </w:p>
    <w:p w:rsidR="001B46B6" w:rsidRDefault="001B46B6" w:rsidP="001B46B6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D0D0D"/>
          <w:sz w:val="28"/>
          <w:szCs w:val="28"/>
        </w:rPr>
      </w:pPr>
      <w:r>
        <w:rPr>
          <w:rFonts w:ascii="Times New Roman" w:hAnsi="Times New Roman" w:cs="Times New Roman"/>
          <w:color w:val="0D0D0D"/>
          <w:sz w:val="28"/>
          <w:szCs w:val="28"/>
        </w:rPr>
        <w:t>Автор выражают надежду, что представленный материал может быть использован педагогами учреждений общего среднего и дополнительного образования в качестве модели по гражданско-патриотическому воспитанию подрастающего поколения.</w:t>
      </w:r>
    </w:p>
    <w:p w:rsidR="001B46B6" w:rsidRDefault="001B46B6" w:rsidP="001B46B6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D0D0D"/>
          <w:sz w:val="28"/>
          <w:szCs w:val="28"/>
        </w:rPr>
      </w:pPr>
    </w:p>
    <w:p w:rsidR="001B46B6" w:rsidRDefault="001B46B6" w:rsidP="001B46B6">
      <w:pPr>
        <w:spacing w:after="0" w:line="240" w:lineRule="auto"/>
        <w:ind w:firstLine="709"/>
        <w:rPr>
          <w:rFonts w:ascii="Times New Roman" w:hAnsi="Times New Roman" w:cs="Times New Roman"/>
          <w:color w:val="0D0D0D"/>
          <w:sz w:val="28"/>
          <w:szCs w:val="28"/>
        </w:rPr>
      </w:pPr>
      <w:r>
        <w:rPr>
          <w:rFonts w:ascii="Times New Roman" w:hAnsi="Times New Roman" w:cs="Times New Roman"/>
          <w:color w:val="0D0D0D"/>
          <w:sz w:val="28"/>
          <w:szCs w:val="28"/>
        </w:rPr>
        <w:br w:type="page"/>
      </w:r>
    </w:p>
    <w:p w:rsidR="001B46B6" w:rsidRPr="00E41A77" w:rsidRDefault="001B46B6" w:rsidP="001B46B6">
      <w:pPr>
        <w:pStyle w:val="a7"/>
        <w:jc w:val="center"/>
        <w:rPr>
          <w:color w:val="auto"/>
        </w:rPr>
      </w:pPr>
      <w:bookmarkStart w:id="1" w:name="_Toc535831170"/>
      <w:r w:rsidRPr="00E41A77">
        <w:rPr>
          <w:color w:val="auto"/>
        </w:rPr>
        <w:lastRenderedPageBreak/>
        <w:t>Родина – твой дом, твоя колыбель</w:t>
      </w:r>
      <w:bookmarkEnd w:id="1"/>
    </w:p>
    <w:p w:rsidR="001B46B6" w:rsidRPr="004C11CB" w:rsidRDefault="001B46B6" w:rsidP="001B46B6">
      <w:pPr>
        <w:widowControl w:val="0"/>
        <w:autoSpaceDE w:val="0"/>
        <w:autoSpaceDN w:val="0"/>
        <w:adjustRightInd w:val="0"/>
        <w:spacing w:after="0" w:line="360" w:lineRule="auto"/>
        <w:ind w:left="5103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4C11CB">
        <w:rPr>
          <w:rFonts w:ascii="Times New Roman" w:hAnsi="Times New Roman" w:cs="Times New Roman"/>
          <w:i/>
          <w:color w:val="000000"/>
          <w:sz w:val="28"/>
          <w:szCs w:val="28"/>
        </w:rPr>
        <w:t>Родина – твой дом, твоя колыбель.</w:t>
      </w:r>
    </w:p>
    <w:p w:rsidR="001B46B6" w:rsidRPr="004C11CB" w:rsidRDefault="001B46B6" w:rsidP="001B46B6">
      <w:pPr>
        <w:widowControl w:val="0"/>
        <w:autoSpaceDE w:val="0"/>
        <w:autoSpaceDN w:val="0"/>
        <w:adjustRightInd w:val="0"/>
        <w:spacing w:after="0" w:line="360" w:lineRule="auto"/>
        <w:ind w:left="5103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4C11CB">
        <w:rPr>
          <w:rFonts w:ascii="Times New Roman" w:hAnsi="Times New Roman" w:cs="Times New Roman"/>
          <w:i/>
          <w:color w:val="000000"/>
          <w:sz w:val="28"/>
          <w:szCs w:val="28"/>
        </w:rPr>
        <w:t>В родном доме не все бывает гладко</w:t>
      </w:r>
    </w:p>
    <w:p w:rsidR="001B46B6" w:rsidRPr="004C11CB" w:rsidRDefault="001B46B6" w:rsidP="001B46B6">
      <w:pPr>
        <w:widowControl w:val="0"/>
        <w:autoSpaceDE w:val="0"/>
        <w:autoSpaceDN w:val="0"/>
        <w:adjustRightInd w:val="0"/>
        <w:spacing w:after="0" w:line="360" w:lineRule="auto"/>
        <w:ind w:left="5103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4C11CB">
        <w:rPr>
          <w:rFonts w:ascii="Times New Roman" w:hAnsi="Times New Roman" w:cs="Times New Roman"/>
          <w:i/>
          <w:color w:val="000000"/>
          <w:sz w:val="28"/>
          <w:szCs w:val="28"/>
        </w:rPr>
        <w:t>и не все хорошо. Есть свои достижения, беды и горечи. Говоря о них, помни: ты говоришь о достижениях, бедах и горечах своего родного дома.</w:t>
      </w:r>
    </w:p>
    <w:p w:rsidR="001B46B6" w:rsidRPr="004C11CB" w:rsidRDefault="001B46B6" w:rsidP="001B46B6">
      <w:pPr>
        <w:widowControl w:val="0"/>
        <w:autoSpaceDE w:val="0"/>
        <w:autoSpaceDN w:val="0"/>
        <w:adjustRightInd w:val="0"/>
        <w:spacing w:after="0" w:line="360" w:lineRule="auto"/>
        <w:ind w:left="7088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4C11CB">
        <w:rPr>
          <w:rFonts w:ascii="Times New Roman" w:hAnsi="Times New Roman" w:cs="Times New Roman"/>
          <w:i/>
          <w:color w:val="000000"/>
          <w:sz w:val="28"/>
          <w:szCs w:val="28"/>
        </w:rPr>
        <w:t>В.А.Сухомлинский</w:t>
      </w:r>
    </w:p>
    <w:p w:rsidR="001B46B6" w:rsidRDefault="001B46B6" w:rsidP="001B46B6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Современное учреждение образования призвано осуществлять гармоничное развитие личности. При этом ведущая роль отводится воспитанию. Воспитание любви к Родине, своей стране, е</w:t>
      </w:r>
      <w:r>
        <w:rPr>
          <w:rFonts w:ascii="Cambria Math" w:hAnsi="Cambria Math" w:cs="Cambria Math"/>
          <w:color w:val="000000"/>
          <w:sz w:val="28"/>
          <w:szCs w:val="28"/>
        </w:rPr>
        <w:t>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законам и традициям является его основной задачей.</w:t>
      </w:r>
    </w:p>
    <w:p w:rsidR="001B46B6" w:rsidRDefault="001B46B6" w:rsidP="001B46B6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Целью данной работы является создание целостной системы по формированию у подрастающего поколения основополагающих ценностей, идей и убеждений, активной гражданской и личностной позиции. Понимание патриотизма имеет глубокие традиции. На различных этапах понятие «патриотизм» трактовалось в соответствии с историческими изменениями, которые происходили в сферах жизнедеятельности государства.</w:t>
      </w:r>
    </w:p>
    <w:p w:rsidR="001B46B6" w:rsidRPr="00A00F9D" w:rsidRDefault="001B46B6" w:rsidP="001B46B6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716F8">
        <w:rPr>
          <w:rFonts w:ascii="Times New Roman" w:hAnsi="Times New Roman" w:cs="Times New Roman"/>
          <w:color w:val="000000"/>
          <w:sz w:val="28"/>
          <w:szCs w:val="28"/>
        </w:rPr>
        <w:t xml:space="preserve">Понимание патриотизма как преданности человека своей родной земле представлено в трудах </w:t>
      </w:r>
      <w:r w:rsidR="00A00F9D">
        <w:rPr>
          <w:rFonts w:ascii="Times New Roman" w:hAnsi="Times New Roman" w:cs="Times New Roman"/>
          <w:color w:val="000000"/>
          <w:sz w:val="28"/>
          <w:szCs w:val="28"/>
        </w:rPr>
        <w:t>многих педагогов.</w:t>
      </w:r>
    </w:p>
    <w:p w:rsidR="001B46B6" w:rsidRPr="000C226C" w:rsidRDefault="001B46B6" w:rsidP="001B46B6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C226C">
        <w:rPr>
          <w:rFonts w:ascii="Times New Roman" w:hAnsi="Times New Roman" w:cs="Times New Roman"/>
          <w:color w:val="000000"/>
          <w:sz w:val="28"/>
          <w:szCs w:val="28"/>
        </w:rPr>
        <w:t xml:space="preserve">Родина дана человеку судьбой, а человек как абсолютная ценность является целью, средством и результатом воспитания 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0C226C">
        <w:rPr>
          <w:rFonts w:ascii="Times New Roman" w:hAnsi="Times New Roman" w:cs="Times New Roman"/>
          <w:color w:val="000000"/>
          <w:sz w:val="28"/>
          <w:szCs w:val="28"/>
        </w:rPr>
        <w:t>Государство в свою очередь, признает ценность человека как личности, его права на свободное развитие, обучение, справедливость, человечность.</w:t>
      </w:r>
    </w:p>
    <w:p w:rsidR="001B46B6" w:rsidRDefault="001B46B6" w:rsidP="001B46B6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Уместно привести слова великого русского педагога Константина Дмитриевича Ушинского, который говорил, что: «… воспитание, созданное самим народом и основанное на народных началах, имеет ту воспитательную </w:t>
      </w: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силу, какой нет в самых лучших системах, основанных на абстрактных идеях» </w:t>
      </w:r>
    </w:p>
    <w:p w:rsidR="001B46B6" w:rsidRDefault="001B46B6" w:rsidP="001B46B6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Современные подходы в воспитании подрастающего поколения основаны на воспитании гражданина – патриота.</w:t>
      </w:r>
    </w:p>
    <w:p w:rsidR="001B46B6" w:rsidRDefault="001B46B6" w:rsidP="001B46B6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br w:type="page"/>
      </w:r>
    </w:p>
    <w:p w:rsidR="001B46B6" w:rsidRPr="001A6758" w:rsidRDefault="001B46B6" w:rsidP="001B46B6">
      <w:pPr>
        <w:pStyle w:val="a7"/>
        <w:jc w:val="center"/>
        <w:rPr>
          <w:color w:val="auto"/>
        </w:rPr>
      </w:pPr>
      <w:bookmarkStart w:id="2" w:name="_Toc535831171"/>
      <w:r w:rsidRPr="001A6758">
        <w:rPr>
          <w:color w:val="auto"/>
        </w:rPr>
        <w:lastRenderedPageBreak/>
        <w:t>Патриотизм как целенаправленная деятельность и часть системы гражданско-патриотического воспитания</w:t>
      </w:r>
      <w:bookmarkEnd w:id="2"/>
    </w:p>
    <w:p w:rsidR="001B46B6" w:rsidRDefault="001B46B6" w:rsidP="001B46B6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D0D0D"/>
          <w:sz w:val="28"/>
          <w:szCs w:val="28"/>
        </w:rPr>
        <w:t xml:space="preserve">Патриотизм – одна из значимых непреходящих ценностей, присущих </w:t>
      </w:r>
      <w:r>
        <w:rPr>
          <w:rFonts w:ascii="Times New Roman" w:hAnsi="Times New Roman" w:cs="Times New Roman"/>
          <w:color w:val="000000"/>
          <w:sz w:val="28"/>
          <w:szCs w:val="28"/>
        </w:rPr>
        <w:t>всем сферам жизни общества и государства. Патриотизм как важнейшее духовное достояние личности характеризует высший уровень е</w:t>
      </w:r>
      <w:r>
        <w:rPr>
          <w:rFonts w:ascii="Cambria Math" w:hAnsi="Cambria Math" w:cs="Cambria Math"/>
          <w:color w:val="000000"/>
          <w:sz w:val="28"/>
          <w:szCs w:val="28"/>
        </w:rPr>
        <w:t>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развития и проявляется в активно-деятельностной самореализации на благо Отечества </w:t>
      </w:r>
    </w:p>
    <w:p w:rsidR="001B46B6" w:rsidRDefault="001B46B6" w:rsidP="001B46B6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 w:rsidRPr="0068709B">
        <w:rPr>
          <w:rFonts w:ascii="Times New Roman" w:hAnsi="Times New Roman" w:cs="Times New Roman"/>
          <w:noProof/>
          <w:color w:val="0070C0"/>
          <w:sz w:val="28"/>
          <w:szCs w:val="28"/>
        </w:rPr>
        <w:drawing>
          <wp:inline distT="0" distB="0" distL="0" distR="0">
            <wp:extent cx="5826578" cy="3556713"/>
            <wp:effectExtent l="19050" t="0" r="2722" b="0"/>
            <wp:docPr id="2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864" cy="3558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6B6" w:rsidRDefault="001B46B6" w:rsidP="001B46B6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Патриотизм олицетворяет любовь к своему Отечеству, сопричастность с его исторической культурой и достижениями. Он является одним из слагаемых гражданственности. Гражданственность предполагает освоение и реализацию прав и обязанностей по отношению к себе как личности, своей семье, обществу, Отечеству.</w:t>
      </w:r>
    </w:p>
    <w:p w:rsidR="001B46B6" w:rsidRDefault="001B46B6" w:rsidP="001B46B6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Патриотическое воспитание – это систематическая и направленная деятельность органов государственной власти и организаций по формированию высокого патриотического сознания, чувств верности своему Отечеству, готовности к выполнению гражданского долга и конституционных обязанностей по защите интересов Родины.</w:t>
      </w:r>
    </w:p>
    <w:p w:rsidR="001B46B6" w:rsidRDefault="001B46B6" w:rsidP="001B46B6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Патриотическое воспитание направлено на формирование и развитие личности, обладающей качествами гражданина.</w:t>
      </w:r>
    </w:p>
    <w:p w:rsidR="001B46B6" w:rsidRDefault="001B46B6" w:rsidP="001B46B6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Воспитание гражданина страны следует рассматривать как одно из главных средств национального возрождения. Функционально грамотный гражданин – это человек, любящий Родину, умеющий реагировать на изменения в обществе, защищать сво</w:t>
      </w:r>
      <w:r>
        <w:rPr>
          <w:rFonts w:ascii="Cambria Math" w:hAnsi="Cambria Math" w:cs="Cambria Math"/>
          <w:color w:val="000000"/>
          <w:sz w:val="28"/>
          <w:szCs w:val="28"/>
        </w:rPr>
        <w:t>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право.</w:t>
      </w:r>
    </w:p>
    <w:p w:rsidR="001B46B6" w:rsidRDefault="001B46B6" w:rsidP="001B46B6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Первостепенная задача гражданско-патриотического воспитания (ГПВ) – воспитание любви к Родине. Чувство Родины начинается у реб</w:t>
      </w:r>
      <w:r>
        <w:rPr>
          <w:rFonts w:ascii="Cambria Math" w:hAnsi="Cambria Math" w:cs="Cambria Math"/>
          <w:color w:val="000000"/>
          <w:sz w:val="28"/>
          <w:szCs w:val="28"/>
        </w:rPr>
        <w:t>е</w:t>
      </w:r>
      <w:r>
        <w:rPr>
          <w:rFonts w:ascii="Times New Roman" w:hAnsi="Times New Roman" w:cs="Times New Roman"/>
          <w:color w:val="000000"/>
          <w:sz w:val="28"/>
          <w:szCs w:val="28"/>
        </w:rPr>
        <w:t>нка с отношения к семье, к близким людям. Задача педагогов заключается в том, чтобы создать наиболее результативную систему патриотического воспитания с учащимися, определить направления и методы, которые помогут сформировать у подрастающего поколения чувства принадлежности и сопричастности к белорусскому обществу, государству, сформировать гражданскую позицию и патриотизм.</w:t>
      </w:r>
    </w:p>
    <w:p w:rsidR="001B46B6" w:rsidRDefault="001B46B6" w:rsidP="001B46B6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Патриотическое воспитание – представляет собой организованный процесс педагогического воздействия на сознание, чувство, волю, психику и физическое развитие учащегося. В настоящее время особую актуальность приобретает выработка эффективных средств, форм и методов воспитательной работы, направленных на развитие гражданских качеств учащихся: чувства долга, любви к Родине, уважения законов и норм общественной жизни. Анализ существующих подходов к определению сущности патриотического воспитания учащихся позволяет нам уточнить основные составляющие данного процесса:</w:t>
      </w:r>
    </w:p>
    <w:p w:rsidR="001B46B6" w:rsidRPr="00C21918" w:rsidRDefault="001B46B6" w:rsidP="001B46B6">
      <w:pPr>
        <w:pStyle w:val="a5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21918">
        <w:rPr>
          <w:rFonts w:ascii="Times New Roman" w:hAnsi="Times New Roman" w:cs="Times New Roman"/>
          <w:color w:val="000000"/>
          <w:sz w:val="28"/>
          <w:szCs w:val="28"/>
        </w:rPr>
        <w:t>изучение истории страны, понимание задач, стоящих перед страной, и своего патриотического долга;</w:t>
      </w:r>
    </w:p>
    <w:p w:rsidR="001B46B6" w:rsidRPr="00C21918" w:rsidRDefault="001B46B6" w:rsidP="001B46B6">
      <w:pPr>
        <w:pStyle w:val="a5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21918">
        <w:rPr>
          <w:rFonts w:ascii="Times New Roman" w:hAnsi="Times New Roman" w:cs="Times New Roman"/>
          <w:color w:val="000000"/>
          <w:sz w:val="28"/>
          <w:szCs w:val="28"/>
        </w:rPr>
        <w:t>воспитание любви к Родине и родному языку;</w:t>
      </w:r>
    </w:p>
    <w:p w:rsidR="001B46B6" w:rsidRPr="00C21918" w:rsidRDefault="001B46B6" w:rsidP="001B46B6">
      <w:pPr>
        <w:pStyle w:val="a5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21918">
        <w:rPr>
          <w:rFonts w:ascii="Times New Roman" w:hAnsi="Times New Roman" w:cs="Times New Roman"/>
          <w:color w:val="000000"/>
          <w:sz w:val="28"/>
          <w:szCs w:val="28"/>
        </w:rPr>
        <w:t>воспитание уважения к прошлому, обычаям и традициям народа;</w:t>
      </w:r>
    </w:p>
    <w:p w:rsidR="001B46B6" w:rsidRPr="00C21918" w:rsidRDefault="001B46B6" w:rsidP="001B46B6">
      <w:pPr>
        <w:pStyle w:val="a5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21918">
        <w:rPr>
          <w:rFonts w:ascii="Times New Roman" w:hAnsi="Times New Roman" w:cs="Times New Roman"/>
          <w:color w:val="000000"/>
          <w:sz w:val="28"/>
          <w:szCs w:val="28"/>
        </w:rPr>
        <w:t>активное и сознательное участие в социокультурной деятельности.</w:t>
      </w:r>
    </w:p>
    <w:p w:rsidR="001B46B6" w:rsidRPr="00C519AD" w:rsidRDefault="001B46B6" w:rsidP="001B46B6">
      <w:pPr>
        <w:pStyle w:val="a5"/>
        <w:widowControl w:val="0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519AD">
        <w:rPr>
          <w:rFonts w:ascii="Times New Roman" w:hAnsi="Times New Roman" w:cs="Times New Roman"/>
          <w:color w:val="000000"/>
          <w:sz w:val="28"/>
          <w:szCs w:val="28"/>
        </w:rPr>
        <w:t>Формирование творческо-познавательной и социальной активности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519AD">
        <w:rPr>
          <w:rFonts w:ascii="Times New Roman" w:hAnsi="Times New Roman" w:cs="Times New Roman"/>
          <w:color w:val="000000"/>
          <w:sz w:val="28"/>
          <w:szCs w:val="28"/>
        </w:rPr>
        <w:t>учащихся осуществляется через:</w:t>
      </w:r>
    </w:p>
    <w:p w:rsidR="001B46B6" w:rsidRPr="00C519AD" w:rsidRDefault="001B46B6" w:rsidP="001B46B6">
      <w:pPr>
        <w:pStyle w:val="a5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519AD">
        <w:rPr>
          <w:rFonts w:ascii="Times New Roman" w:hAnsi="Times New Roman" w:cs="Times New Roman"/>
          <w:color w:val="000000"/>
          <w:sz w:val="28"/>
          <w:szCs w:val="28"/>
        </w:rPr>
        <w:t>непосредственное участие в социально-значимых проектах и делах;</w:t>
      </w:r>
    </w:p>
    <w:p w:rsidR="001B46B6" w:rsidRPr="00C519AD" w:rsidRDefault="001B46B6" w:rsidP="001B46B6">
      <w:pPr>
        <w:pStyle w:val="a5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519AD">
        <w:rPr>
          <w:rFonts w:ascii="Times New Roman" w:hAnsi="Times New Roman" w:cs="Times New Roman"/>
          <w:color w:val="000000"/>
          <w:sz w:val="28"/>
          <w:szCs w:val="28"/>
        </w:rPr>
        <w:t xml:space="preserve">целенаправленную работу по сохранению творческих продуктов в </w:t>
      </w:r>
      <w:r w:rsidRPr="00C519AD">
        <w:rPr>
          <w:rFonts w:ascii="Times New Roman" w:hAnsi="Times New Roman" w:cs="Times New Roman"/>
          <w:color w:val="000000"/>
          <w:sz w:val="28"/>
          <w:szCs w:val="28"/>
        </w:rPr>
        <w:lastRenderedPageBreak/>
        <w:t>ходе</w:t>
      </w:r>
    </w:p>
    <w:p w:rsidR="001B46B6" w:rsidRPr="00C519AD" w:rsidRDefault="001B46B6" w:rsidP="001B46B6">
      <w:pPr>
        <w:pStyle w:val="a5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519AD">
        <w:rPr>
          <w:rFonts w:ascii="Times New Roman" w:hAnsi="Times New Roman" w:cs="Times New Roman"/>
          <w:color w:val="000000"/>
          <w:sz w:val="28"/>
          <w:szCs w:val="28"/>
        </w:rPr>
        <w:t>реализации проекта.</w:t>
      </w:r>
    </w:p>
    <w:p w:rsidR="001B46B6" w:rsidRPr="00CA69C4" w:rsidRDefault="001B46B6" w:rsidP="001B46B6">
      <w:pPr>
        <w:pStyle w:val="a5"/>
        <w:widowControl w:val="0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A69C4">
        <w:rPr>
          <w:rFonts w:ascii="Times New Roman" w:hAnsi="Times New Roman" w:cs="Times New Roman"/>
          <w:color w:val="000000"/>
          <w:sz w:val="28"/>
          <w:szCs w:val="28"/>
        </w:rPr>
        <w:t>При этом решаются следующие задачи:</w:t>
      </w:r>
    </w:p>
    <w:p w:rsidR="001B46B6" w:rsidRPr="00CA69C4" w:rsidRDefault="001B46B6" w:rsidP="001B46B6">
      <w:pPr>
        <w:pStyle w:val="a5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A69C4">
        <w:rPr>
          <w:rFonts w:ascii="Times New Roman" w:hAnsi="Times New Roman" w:cs="Times New Roman"/>
          <w:color w:val="000000"/>
          <w:sz w:val="28"/>
          <w:szCs w:val="28"/>
        </w:rPr>
        <w:t>создание системы целенаправленной деятельности по формированию у учащихся патриотического сознания, готовности к исполнению гражданского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A69C4">
        <w:rPr>
          <w:rFonts w:ascii="Times New Roman" w:hAnsi="Times New Roman" w:cs="Times New Roman"/>
          <w:color w:val="000000"/>
          <w:sz w:val="28"/>
          <w:szCs w:val="28"/>
        </w:rPr>
        <w:t>и патриотического долга;</w:t>
      </w:r>
    </w:p>
    <w:p w:rsidR="001B46B6" w:rsidRPr="0024231D" w:rsidRDefault="001B46B6" w:rsidP="001B46B6">
      <w:pPr>
        <w:pStyle w:val="a5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D0D0D"/>
          <w:sz w:val="28"/>
          <w:szCs w:val="28"/>
        </w:rPr>
      </w:pPr>
      <w:r w:rsidRPr="006406F9">
        <w:rPr>
          <w:rFonts w:ascii="Times New Roman" w:hAnsi="Times New Roman" w:cs="Times New Roman"/>
          <w:color w:val="000000"/>
          <w:sz w:val="28"/>
          <w:szCs w:val="28"/>
        </w:rPr>
        <w:t>формирование у учащихся системы знаний, понимание исторической и причинной обусловленности, представлений о роли личности в истории, е</w:t>
      </w:r>
      <w:r w:rsidRPr="006406F9">
        <w:rPr>
          <w:rFonts w:ascii="Cambria Math" w:hAnsi="Cambria Math" w:cs="Cambria Math"/>
          <w:color w:val="000000"/>
          <w:sz w:val="28"/>
          <w:szCs w:val="28"/>
        </w:rPr>
        <w:t>е</w:t>
      </w:r>
      <w:r>
        <w:rPr>
          <w:rFonts w:ascii="Cambria Math" w:hAnsi="Cambria Math" w:cs="Cambria Math"/>
          <w:color w:val="000000"/>
          <w:sz w:val="28"/>
          <w:szCs w:val="28"/>
        </w:rPr>
        <w:t xml:space="preserve"> </w:t>
      </w:r>
      <w:r w:rsidRPr="006406F9">
        <w:rPr>
          <w:rFonts w:ascii="Times New Roman" w:hAnsi="Times New Roman" w:cs="Times New Roman"/>
          <w:color w:val="000000"/>
          <w:sz w:val="28"/>
          <w:szCs w:val="28"/>
        </w:rPr>
        <w:t>ответственности за мир, окружаю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щую среду, коллектив, общество и </w:t>
      </w:r>
      <w:r w:rsidRPr="006406F9">
        <w:rPr>
          <w:rFonts w:ascii="Times New Roman" w:hAnsi="Times New Roman" w:cs="Times New Roman"/>
          <w:color w:val="000000"/>
          <w:sz w:val="28"/>
          <w:szCs w:val="28"/>
        </w:rPr>
        <w:t>семью;</w:t>
      </w:r>
    </w:p>
    <w:p w:rsidR="001B46B6" w:rsidRPr="0024231D" w:rsidRDefault="001B46B6" w:rsidP="001B46B6">
      <w:pPr>
        <w:pStyle w:val="a5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4231D">
        <w:rPr>
          <w:rFonts w:ascii="Times New Roman" w:hAnsi="Times New Roman" w:cs="Times New Roman"/>
          <w:color w:val="000000"/>
          <w:sz w:val="28"/>
          <w:szCs w:val="28"/>
        </w:rPr>
        <w:t>формирование взглядов, убеждений, ценностных ориентиров через различные формы и методы работы, социально-значимую деятельность, проявление и поддержку молод</w:t>
      </w:r>
      <w:r>
        <w:rPr>
          <w:rFonts w:ascii="Cambria Math" w:hAnsi="Cambria Math" w:cs="Cambria Math"/>
          <w:color w:val="000000"/>
          <w:sz w:val="28"/>
          <w:szCs w:val="28"/>
        </w:rPr>
        <w:t>е</w:t>
      </w:r>
      <w:r w:rsidRPr="0024231D">
        <w:rPr>
          <w:rFonts w:ascii="Times New Roman" w:hAnsi="Times New Roman" w:cs="Times New Roman"/>
          <w:color w:val="000000"/>
          <w:sz w:val="28"/>
          <w:szCs w:val="28"/>
        </w:rPr>
        <w:t>жных инициатив, приумножение достижений своей страны.</w:t>
      </w:r>
    </w:p>
    <w:p w:rsidR="001B46B6" w:rsidRDefault="001B46B6" w:rsidP="001B46B6">
      <w:pPr>
        <w:pStyle w:val="a7"/>
        <w:jc w:val="center"/>
        <w:rPr>
          <w:color w:val="auto"/>
        </w:rPr>
      </w:pPr>
      <w:bookmarkStart w:id="3" w:name="_Toc535831172"/>
    </w:p>
    <w:p w:rsidR="001B46B6" w:rsidRPr="001A6758" w:rsidRDefault="001B46B6" w:rsidP="001B46B6">
      <w:pPr>
        <w:pStyle w:val="a7"/>
        <w:jc w:val="center"/>
        <w:rPr>
          <w:color w:val="auto"/>
        </w:rPr>
      </w:pPr>
      <w:r>
        <w:rPr>
          <w:color w:val="auto"/>
        </w:rPr>
        <w:t>С</w:t>
      </w:r>
      <w:r w:rsidRPr="001A6758">
        <w:rPr>
          <w:color w:val="auto"/>
        </w:rPr>
        <w:t>истема гражданско-патриотического воспитания</w:t>
      </w:r>
      <w:bookmarkEnd w:id="3"/>
    </w:p>
    <w:p w:rsidR="001B46B6" w:rsidRPr="00904333" w:rsidRDefault="001B46B6" w:rsidP="001B46B6">
      <w:pPr>
        <w:pStyle w:val="a5"/>
        <w:widowControl w:val="0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04333">
        <w:rPr>
          <w:rFonts w:ascii="Times New Roman" w:hAnsi="Times New Roman" w:cs="Times New Roman"/>
          <w:color w:val="000000"/>
          <w:sz w:val="28"/>
          <w:szCs w:val="28"/>
        </w:rPr>
        <w:t>Патриотическое воспитание в Республике Беларусь, как структурная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04333">
        <w:rPr>
          <w:rFonts w:ascii="Times New Roman" w:hAnsi="Times New Roman" w:cs="Times New Roman"/>
          <w:color w:val="000000"/>
          <w:sz w:val="28"/>
          <w:szCs w:val="28"/>
        </w:rPr>
        <w:t>часть целостной системы, основывается на общих принципах:</w:t>
      </w:r>
    </w:p>
    <w:p w:rsidR="001B46B6" w:rsidRPr="00904333" w:rsidRDefault="001B46B6" w:rsidP="001B46B6">
      <w:pPr>
        <w:pStyle w:val="a5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04333">
        <w:rPr>
          <w:rFonts w:ascii="Times New Roman" w:hAnsi="Times New Roman" w:cs="Times New Roman"/>
          <w:color w:val="000000"/>
          <w:sz w:val="28"/>
          <w:szCs w:val="28"/>
        </w:rPr>
        <w:t>единство государственных и общественных воздействий;</w:t>
      </w:r>
    </w:p>
    <w:p w:rsidR="001B46B6" w:rsidRPr="00904333" w:rsidRDefault="001B46B6" w:rsidP="001B46B6">
      <w:pPr>
        <w:pStyle w:val="a5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04333">
        <w:rPr>
          <w:rFonts w:ascii="Times New Roman" w:hAnsi="Times New Roman" w:cs="Times New Roman"/>
          <w:color w:val="000000"/>
          <w:sz w:val="28"/>
          <w:szCs w:val="28"/>
        </w:rPr>
        <w:t>национальное равноправие и интернационализм;</w:t>
      </w:r>
    </w:p>
    <w:p w:rsidR="001B46B6" w:rsidRPr="00904333" w:rsidRDefault="001B46B6" w:rsidP="001B46B6">
      <w:pPr>
        <w:pStyle w:val="a5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04333">
        <w:rPr>
          <w:rFonts w:ascii="Times New Roman" w:hAnsi="Times New Roman" w:cs="Times New Roman"/>
          <w:color w:val="000000"/>
          <w:sz w:val="28"/>
          <w:szCs w:val="28"/>
        </w:rPr>
        <w:t>история и объективность;</w:t>
      </w:r>
    </w:p>
    <w:p w:rsidR="001B46B6" w:rsidRPr="00904333" w:rsidRDefault="001B46B6" w:rsidP="001B46B6">
      <w:pPr>
        <w:pStyle w:val="a5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04333">
        <w:rPr>
          <w:rFonts w:ascii="Times New Roman" w:hAnsi="Times New Roman" w:cs="Times New Roman"/>
          <w:color w:val="000000"/>
          <w:sz w:val="28"/>
          <w:szCs w:val="28"/>
        </w:rPr>
        <w:t>миротворчество.</w:t>
      </w:r>
    </w:p>
    <w:p w:rsidR="001B46B6" w:rsidRPr="00904333" w:rsidRDefault="001B46B6" w:rsidP="001B46B6">
      <w:pPr>
        <w:pStyle w:val="a5"/>
        <w:widowControl w:val="0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04333">
        <w:rPr>
          <w:rFonts w:ascii="Times New Roman" w:hAnsi="Times New Roman" w:cs="Times New Roman"/>
          <w:color w:val="000000"/>
          <w:sz w:val="28"/>
          <w:szCs w:val="28"/>
        </w:rPr>
        <w:t>Выделяют следующие черты, присущие гражданско-патриотическому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04333">
        <w:rPr>
          <w:rFonts w:ascii="Times New Roman" w:hAnsi="Times New Roman" w:cs="Times New Roman"/>
          <w:color w:val="000000"/>
          <w:sz w:val="28"/>
          <w:szCs w:val="28"/>
        </w:rPr>
        <w:t>воспитанию:</w:t>
      </w:r>
    </w:p>
    <w:p w:rsidR="001B46B6" w:rsidRPr="00904333" w:rsidRDefault="001B46B6" w:rsidP="001B46B6">
      <w:pPr>
        <w:pStyle w:val="a5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04333">
        <w:rPr>
          <w:rFonts w:ascii="Times New Roman" w:hAnsi="Times New Roman" w:cs="Times New Roman"/>
          <w:color w:val="000000"/>
          <w:sz w:val="28"/>
          <w:szCs w:val="28"/>
        </w:rPr>
        <w:t>патриотизм;</w:t>
      </w:r>
    </w:p>
    <w:p w:rsidR="001B46B6" w:rsidRPr="00904333" w:rsidRDefault="001B46B6" w:rsidP="001B46B6">
      <w:pPr>
        <w:pStyle w:val="a5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04333">
        <w:rPr>
          <w:rFonts w:ascii="Times New Roman" w:hAnsi="Times New Roman" w:cs="Times New Roman"/>
          <w:color w:val="000000"/>
          <w:sz w:val="28"/>
          <w:szCs w:val="28"/>
        </w:rPr>
        <w:t>мужество;</w:t>
      </w:r>
    </w:p>
    <w:p w:rsidR="001B46B6" w:rsidRPr="00904333" w:rsidRDefault="001B46B6" w:rsidP="001B46B6">
      <w:pPr>
        <w:pStyle w:val="a5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04333">
        <w:rPr>
          <w:rFonts w:ascii="Times New Roman" w:hAnsi="Times New Roman" w:cs="Times New Roman"/>
          <w:color w:val="000000"/>
          <w:sz w:val="28"/>
          <w:szCs w:val="28"/>
        </w:rPr>
        <w:t>стойкость.</w:t>
      </w:r>
    </w:p>
    <w:p w:rsidR="001B46B6" w:rsidRDefault="001B46B6" w:rsidP="001B46B6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D0D0D"/>
          <w:sz w:val="28"/>
          <w:szCs w:val="28"/>
        </w:rPr>
      </w:pPr>
      <w:r>
        <w:rPr>
          <w:rFonts w:ascii="Times New Roman" w:hAnsi="Times New Roman" w:cs="Times New Roman"/>
          <w:color w:val="0D0D0D"/>
          <w:sz w:val="28"/>
          <w:szCs w:val="28"/>
        </w:rPr>
        <w:t>По моему мнению, воспитание чувства патриотизма немыслимо без идеологической составляющей данного понятия.</w:t>
      </w:r>
    </w:p>
    <w:p w:rsidR="001B46B6" w:rsidRPr="0024231D" w:rsidRDefault="001B46B6" w:rsidP="001B46B6">
      <w:pPr>
        <w:widowControl w:val="0"/>
        <w:autoSpaceDE w:val="0"/>
        <w:autoSpaceDN w:val="0"/>
        <w:adjustRightInd w:val="0"/>
        <w:spacing w:before="240" w:after="360" w:line="360" w:lineRule="auto"/>
        <w:jc w:val="center"/>
        <w:rPr>
          <w:rFonts w:ascii="Times New Roman" w:hAnsi="Times New Roman" w:cs="Times New Roman"/>
          <w:color w:val="0D0D0D"/>
          <w:sz w:val="28"/>
          <w:szCs w:val="28"/>
        </w:rPr>
      </w:pPr>
      <w:r>
        <w:rPr>
          <w:rFonts w:ascii="Times New Roman" w:hAnsi="Times New Roman" w:cs="Times New Roman"/>
          <w:noProof/>
          <w:color w:val="0D0D0D"/>
          <w:sz w:val="28"/>
          <w:szCs w:val="28"/>
        </w:rPr>
        <w:lastRenderedPageBreak/>
        <w:drawing>
          <wp:inline distT="0" distB="0" distL="0" distR="0">
            <wp:extent cx="5029200" cy="2927985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927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6B6" w:rsidRDefault="001B46B6" w:rsidP="001B46B6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Для повышения эффективности работы по гражданско-патриотическому воспитанию я рекомендую использовать метод проектов. В качестве примеров можно предложить следующие темы проектной деятельности:</w:t>
      </w:r>
    </w:p>
    <w:p w:rsidR="001B46B6" w:rsidRPr="00482F71" w:rsidRDefault="001B46B6" w:rsidP="001B46B6">
      <w:pPr>
        <w:pStyle w:val="a5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82F71">
        <w:rPr>
          <w:rFonts w:ascii="Times New Roman" w:hAnsi="Times New Roman" w:cs="Times New Roman"/>
          <w:color w:val="000000"/>
          <w:sz w:val="28"/>
          <w:szCs w:val="28"/>
        </w:rPr>
        <w:t>«Моя Родина – мо</w:t>
      </w:r>
      <w:r w:rsidRPr="00482F71">
        <w:rPr>
          <w:rFonts w:ascii="Cambria Math" w:hAnsi="Cambria Math" w:cs="Cambria Math"/>
          <w:color w:val="000000"/>
          <w:sz w:val="28"/>
          <w:szCs w:val="28"/>
        </w:rPr>
        <w:t>е</w:t>
      </w:r>
      <w:r w:rsidRPr="00482F71">
        <w:rPr>
          <w:rFonts w:ascii="Times New Roman" w:hAnsi="Times New Roman" w:cs="Times New Roman"/>
          <w:color w:val="000000"/>
          <w:sz w:val="28"/>
          <w:szCs w:val="28"/>
        </w:rPr>
        <w:t xml:space="preserve"> будущее».</w:t>
      </w:r>
    </w:p>
    <w:p w:rsidR="001B46B6" w:rsidRDefault="001B46B6" w:rsidP="001B46B6">
      <w:pPr>
        <w:pStyle w:val="a5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82F71">
        <w:rPr>
          <w:rFonts w:ascii="Times New Roman" w:hAnsi="Times New Roman" w:cs="Times New Roman"/>
          <w:color w:val="000000"/>
          <w:sz w:val="28"/>
          <w:szCs w:val="28"/>
        </w:rPr>
        <w:t>«Мы – наследники Победы».</w:t>
      </w:r>
    </w:p>
    <w:p w:rsidR="001B46B6" w:rsidRPr="00CB2ED8" w:rsidRDefault="001B46B6" w:rsidP="001B46B6">
      <w:pPr>
        <w:pStyle w:val="a5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B2ED8">
        <w:rPr>
          <w:rFonts w:ascii="Times New Roman" w:hAnsi="Times New Roman" w:cs="Times New Roman"/>
          <w:color w:val="000000"/>
          <w:sz w:val="28"/>
          <w:szCs w:val="28"/>
        </w:rPr>
        <w:t>«Эстафета поколений».</w:t>
      </w:r>
    </w:p>
    <w:p w:rsidR="001B46B6" w:rsidRPr="00CB2ED8" w:rsidRDefault="001B46B6" w:rsidP="001B46B6">
      <w:pPr>
        <w:pStyle w:val="a5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B2ED8">
        <w:rPr>
          <w:rFonts w:ascii="Times New Roman" w:hAnsi="Times New Roman" w:cs="Times New Roman"/>
          <w:color w:val="000000"/>
          <w:sz w:val="28"/>
          <w:szCs w:val="28"/>
        </w:rPr>
        <w:t>«Расскажем вместе о войне».</w:t>
      </w:r>
    </w:p>
    <w:p w:rsidR="001B46B6" w:rsidRDefault="001B46B6" w:rsidP="001B46B6">
      <w:pPr>
        <w:pStyle w:val="a5"/>
        <w:widowControl w:val="0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B2ED8">
        <w:rPr>
          <w:rFonts w:ascii="Times New Roman" w:hAnsi="Times New Roman" w:cs="Times New Roman"/>
          <w:color w:val="000000"/>
          <w:sz w:val="28"/>
          <w:szCs w:val="28"/>
        </w:rPr>
        <w:t>Участвуя в проектной деятельности, учащиеся развивают такие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B2ED8">
        <w:rPr>
          <w:rFonts w:ascii="Times New Roman" w:hAnsi="Times New Roman" w:cs="Times New Roman"/>
          <w:color w:val="000000"/>
          <w:sz w:val="28"/>
          <w:szCs w:val="28"/>
        </w:rPr>
        <w:t>качества, как энтузиазм, активность, дисциплинированность, трудолюбие,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B2ED8">
        <w:rPr>
          <w:rFonts w:ascii="Times New Roman" w:hAnsi="Times New Roman" w:cs="Times New Roman"/>
          <w:color w:val="000000"/>
          <w:sz w:val="28"/>
          <w:szCs w:val="28"/>
        </w:rPr>
        <w:t>целеустремл</w:t>
      </w:r>
      <w:r>
        <w:rPr>
          <w:rFonts w:ascii="Cambria Math" w:hAnsi="Cambria Math" w:cs="Cambria Math"/>
          <w:color w:val="000000"/>
          <w:sz w:val="28"/>
          <w:szCs w:val="28"/>
        </w:rPr>
        <w:t>е</w:t>
      </w:r>
      <w:r w:rsidRPr="00CB2ED8">
        <w:rPr>
          <w:rFonts w:ascii="Times New Roman" w:hAnsi="Times New Roman" w:cs="Times New Roman"/>
          <w:color w:val="000000"/>
          <w:sz w:val="28"/>
          <w:szCs w:val="28"/>
        </w:rPr>
        <w:t>нность, требовательность к себе и окружающим, настойчивость.</w:t>
      </w:r>
    </w:p>
    <w:p w:rsidR="001B46B6" w:rsidRPr="00CB2ED8" w:rsidRDefault="001B46B6" w:rsidP="001B46B6">
      <w:pPr>
        <w:pStyle w:val="a5"/>
        <w:widowControl w:val="0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B2ED8">
        <w:rPr>
          <w:rFonts w:ascii="Times New Roman" w:hAnsi="Times New Roman" w:cs="Times New Roman"/>
          <w:color w:val="000000"/>
          <w:sz w:val="28"/>
          <w:szCs w:val="28"/>
        </w:rPr>
        <w:t>Таким образом, воспитание гражданственности и патриотизма связано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B2ED8">
        <w:rPr>
          <w:rFonts w:ascii="Times New Roman" w:hAnsi="Times New Roman" w:cs="Times New Roman"/>
          <w:color w:val="000000"/>
          <w:sz w:val="28"/>
          <w:szCs w:val="28"/>
        </w:rPr>
        <w:t>с формированием познавательно-творческой активности учащихся через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B2ED8">
        <w:rPr>
          <w:rFonts w:ascii="Times New Roman" w:hAnsi="Times New Roman" w:cs="Times New Roman"/>
          <w:color w:val="000000"/>
          <w:sz w:val="28"/>
          <w:szCs w:val="28"/>
        </w:rPr>
        <w:t>следующие виды деятельности:</w:t>
      </w:r>
    </w:p>
    <w:p w:rsidR="001B46B6" w:rsidRPr="0061649A" w:rsidRDefault="001B46B6" w:rsidP="001B46B6">
      <w:pPr>
        <w:pStyle w:val="a5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1649A">
        <w:rPr>
          <w:rFonts w:ascii="Times New Roman" w:hAnsi="Times New Roman" w:cs="Times New Roman"/>
          <w:color w:val="000000"/>
          <w:sz w:val="28"/>
          <w:szCs w:val="28"/>
        </w:rPr>
        <w:t>непосредственное участие в социально-значимых проектах и делах;</w:t>
      </w:r>
    </w:p>
    <w:p w:rsidR="001B46B6" w:rsidRPr="0061649A" w:rsidRDefault="001B46B6" w:rsidP="001B46B6">
      <w:pPr>
        <w:pStyle w:val="a5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1649A">
        <w:rPr>
          <w:rFonts w:ascii="Times New Roman" w:hAnsi="Times New Roman" w:cs="Times New Roman"/>
          <w:color w:val="000000"/>
          <w:sz w:val="28"/>
          <w:szCs w:val="28"/>
        </w:rPr>
        <w:t>целенаправленную работу по созданию творческих продуктов;</w:t>
      </w:r>
    </w:p>
    <w:p w:rsidR="001B46B6" w:rsidRPr="0061649A" w:rsidRDefault="001B46B6" w:rsidP="001B46B6">
      <w:pPr>
        <w:pStyle w:val="a5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1649A">
        <w:rPr>
          <w:rFonts w:ascii="Times New Roman" w:hAnsi="Times New Roman" w:cs="Times New Roman"/>
          <w:color w:val="000000"/>
          <w:sz w:val="28"/>
          <w:szCs w:val="28"/>
        </w:rPr>
        <w:t>использование «событийного» подхода.</w:t>
      </w:r>
    </w:p>
    <w:p w:rsidR="001B46B6" w:rsidRDefault="001B46B6" w:rsidP="001B46B6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Участие в проектной деятельности помогает учащимся:</w:t>
      </w:r>
    </w:p>
    <w:p w:rsidR="001B46B6" w:rsidRPr="0061649A" w:rsidRDefault="001B46B6" w:rsidP="001B46B6">
      <w:pPr>
        <w:pStyle w:val="a5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1649A">
        <w:rPr>
          <w:rFonts w:ascii="Times New Roman" w:hAnsi="Times New Roman" w:cs="Times New Roman"/>
          <w:color w:val="000000"/>
          <w:sz w:val="28"/>
          <w:szCs w:val="28"/>
        </w:rPr>
        <w:lastRenderedPageBreak/>
        <w:t>почувствовать социальную значимость своей деятельности;</w:t>
      </w:r>
    </w:p>
    <w:p w:rsidR="001B46B6" w:rsidRPr="0061649A" w:rsidRDefault="001B46B6" w:rsidP="001B46B6">
      <w:pPr>
        <w:pStyle w:val="a5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1649A">
        <w:rPr>
          <w:rFonts w:ascii="Times New Roman" w:hAnsi="Times New Roman" w:cs="Times New Roman"/>
          <w:color w:val="000000"/>
          <w:sz w:val="28"/>
          <w:szCs w:val="28"/>
        </w:rPr>
        <w:t>совершенствовать ценность качества личности, прежде всего гражданственность и патриотизм;</w:t>
      </w:r>
    </w:p>
    <w:p w:rsidR="001B46B6" w:rsidRPr="0061649A" w:rsidRDefault="001B46B6" w:rsidP="001B46B6">
      <w:pPr>
        <w:pStyle w:val="a5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реализовать в полной мере</w:t>
      </w:r>
      <w:r w:rsidRPr="0061649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свой </w:t>
      </w:r>
      <w:r w:rsidRPr="0061649A">
        <w:rPr>
          <w:rFonts w:ascii="Times New Roman" w:hAnsi="Times New Roman" w:cs="Times New Roman"/>
          <w:color w:val="000000"/>
          <w:sz w:val="28"/>
          <w:szCs w:val="28"/>
        </w:rPr>
        <w:t>талант и способности;</w:t>
      </w:r>
    </w:p>
    <w:p w:rsidR="001B46B6" w:rsidRPr="0061649A" w:rsidRDefault="001B46B6" w:rsidP="001B46B6">
      <w:pPr>
        <w:pStyle w:val="a5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1649A">
        <w:rPr>
          <w:rFonts w:ascii="Times New Roman" w:hAnsi="Times New Roman" w:cs="Times New Roman"/>
          <w:color w:val="000000"/>
          <w:sz w:val="28"/>
          <w:szCs w:val="28"/>
        </w:rPr>
        <w:t>развивать творческое воображение;</w:t>
      </w:r>
    </w:p>
    <w:p w:rsidR="001B46B6" w:rsidRPr="0061649A" w:rsidRDefault="001B46B6" w:rsidP="001B46B6">
      <w:pPr>
        <w:pStyle w:val="a5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1649A">
        <w:rPr>
          <w:rFonts w:ascii="Times New Roman" w:hAnsi="Times New Roman" w:cs="Times New Roman"/>
          <w:color w:val="000000"/>
          <w:sz w:val="28"/>
          <w:szCs w:val="28"/>
        </w:rPr>
        <w:t>лучше узнать себя и окружающих.</w:t>
      </w:r>
    </w:p>
    <w:p w:rsidR="001B46B6" w:rsidRPr="003D7426" w:rsidRDefault="001B46B6" w:rsidP="001B46B6">
      <w:pPr>
        <w:pStyle w:val="a5"/>
        <w:widowControl w:val="0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D7426">
        <w:rPr>
          <w:rFonts w:ascii="Times New Roman" w:hAnsi="Times New Roman" w:cs="Times New Roman"/>
          <w:color w:val="000000"/>
          <w:sz w:val="28"/>
          <w:szCs w:val="28"/>
        </w:rPr>
        <w:t>Социальные проекты дают учащимся возможность связать и соотнести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D7426">
        <w:rPr>
          <w:rFonts w:ascii="Times New Roman" w:hAnsi="Times New Roman" w:cs="Times New Roman"/>
          <w:color w:val="000000"/>
          <w:sz w:val="28"/>
          <w:szCs w:val="28"/>
        </w:rPr>
        <w:t>общие представления, полученные в ходе занятия, с реальной жизнью, 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D7426">
        <w:rPr>
          <w:rFonts w:ascii="Times New Roman" w:hAnsi="Times New Roman" w:cs="Times New Roman"/>
          <w:color w:val="000000"/>
          <w:sz w:val="28"/>
          <w:szCs w:val="28"/>
        </w:rPr>
        <w:t>которую вовлечены они сами, их друзья, семья, а также педагоги с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D7426">
        <w:rPr>
          <w:rFonts w:ascii="Times New Roman" w:hAnsi="Times New Roman" w:cs="Times New Roman"/>
          <w:color w:val="000000"/>
          <w:sz w:val="28"/>
          <w:szCs w:val="28"/>
        </w:rPr>
        <w:t>общественной жизнью, с социальными событиями, происходящими 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D7426">
        <w:rPr>
          <w:rFonts w:ascii="Times New Roman" w:hAnsi="Times New Roman" w:cs="Times New Roman"/>
          <w:color w:val="000000"/>
          <w:sz w:val="28"/>
          <w:szCs w:val="28"/>
        </w:rPr>
        <w:t>масштабах района, города, страны.</w:t>
      </w:r>
    </w:p>
    <w:p w:rsidR="001B46B6" w:rsidRDefault="001B46B6" w:rsidP="001B46B6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 нашей школе, МАОУ СОШ №4 имени П.И.Климука,  воспитание патриотических чувств учащихся осуществляется через:</w:t>
      </w:r>
    </w:p>
    <w:p w:rsidR="001B46B6" w:rsidRDefault="001B46B6" w:rsidP="001B46B6">
      <w:pPr>
        <w:pStyle w:val="a5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приобщение к культурным и историческим ценностям;</w:t>
      </w:r>
    </w:p>
    <w:p w:rsidR="001B46B6" w:rsidRDefault="001B46B6" w:rsidP="001B46B6">
      <w:pPr>
        <w:pStyle w:val="a5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бережное отношение к природе и ее охрану;</w:t>
      </w:r>
    </w:p>
    <w:p w:rsidR="001B46B6" w:rsidRPr="0021105B" w:rsidRDefault="001B46B6" w:rsidP="001B46B6">
      <w:pPr>
        <w:pStyle w:val="a5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вовлечение в творческую деятельность (научно-исследовательская деятельность, участие в художественной самодеятельности, участие в праздниках и спортивных мероприятиях, участие в фестивалях и конкурсах).</w:t>
      </w:r>
    </w:p>
    <w:p w:rsidR="001B46B6" w:rsidRPr="00C459FE" w:rsidRDefault="001B46B6" w:rsidP="001B46B6">
      <w:pPr>
        <w:pStyle w:val="a5"/>
        <w:widowControl w:val="0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459FE">
        <w:rPr>
          <w:rFonts w:ascii="Times New Roman" w:hAnsi="Times New Roman" w:cs="Times New Roman"/>
          <w:color w:val="000000"/>
          <w:sz w:val="28"/>
          <w:szCs w:val="28"/>
        </w:rPr>
        <w:t>Для эффективного формирования гражданской компетентности нами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459FE">
        <w:rPr>
          <w:rFonts w:ascii="Times New Roman" w:hAnsi="Times New Roman" w:cs="Times New Roman"/>
          <w:color w:val="000000"/>
          <w:sz w:val="28"/>
          <w:szCs w:val="28"/>
        </w:rPr>
        <w:t>используется создание ряда педагогических условий:</w:t>
      </w:r>
    </w:p>
    <w:p w:rsidR="001B46B6" w:rsidRPr="007C5345" w:rsidRDefault="001B46B6" w:rsidP="001B46B6">
      <w:pPr>
        <w:pStyle w:val="a5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C5345">
        <w:rPr>
          <w:rFonts w:ascii="Times New Roman" w:hAnsi="Times New Roman" w:cs="Times New Roman"/>
          <w:color w:val="000000"/>
          <w:sz w:val="28"/>
          <w:szCs w:val="28"/>
        </w:rPr>
        <w:t>реализация личностно-ориентированного подхода;</w:t>
      </w:r>
    </w:p>
    <w:p w:rsidR="001B46B6" w:rsidRPr="007C5345" w:rsidRDefault="001B46B6" w:rsidP="001B46B6">
      <w:pPr>
        <w:pStyle w:val="a5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C5345">
        <w:rPr>
          <w:rFonts w:ascii="Times New Roman" w:hAnsi="Times New Roman" w:cs="Times New Roman"/>
          <w:color w:val="000000"/>
          <w:sz w:val="28"/>
          <w:szCs w:val="28"/>
        </w:rPr>
        <w:t>создание ситуации успеха;</w:t>
      </w:r>
    </w:p>
    <w:p w:rsidR="001B46B6" w:rsidRPr="007C5345" w:rsidRDefault="001B46B6" w:rsidP="001B46B6">
      <w:pPr>
        <w:pStyle w:val="a5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C5345">
        <w:rPr>
          <w:rFonts w:ascii="Times New Roman" w:hAnsi="Times New Roman" w:cs="Times New Roman"/>
          <w:color w:val="000000"/>
          <w:sz w:val="28"/>
          <w:szCs w:val="28"/>
        </w:rPr>
        <w:t>применение «событийного» подхода;</w:t>
      </w:r>
    </w:p>
    <w:p w:rsidR="001B46B6" w:rsidRPr="007C5345" w:rsidRDefault="001B46B6" w:rsidP="001B46B6">
      <w:pPr>
        <w:pStyle w:val="a5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C5345">
        <w:rPr>
          <w:rFonts w:ascii="Times New Roman" w:hAnsi="Times New Roman" w:cs="Times New Roman"/>
          <w:color w:val="000000"/>
          <w:sz w:val="28"/>
          <w:szCs w:val="28"/>
        </w:rPr>
        <w:t>реализация принципа воспитания в коллективе.</w:t>
      </w:r>
    </w:p>
    <w:p w:rsidR="001B46B6" w:rsidRDefault="001B46B6" w:rsidP="001B46B6">
      <w:pPr>
        <w:spacing w:after="0" w:line="240" w:lineRule="auto"/>
        <w:ind w:firstLine="709"/>
      </w:pPr>
      <w:r>
        <w:br w:type="page"/>
      </w:r>
    </w:p>
    <w:p w:rsidR="001B46B6" w:rsidRDefault="001B46B6" w:rsidP="001B46B6">
      <w:pPr>
        <w:spacing w:after="0" w:line="240" w:lineRule="auto"/>
      </w:pPr>
      <w:r>
        <w:rPr>
          <w:noProof/>
        </w:rPr>
        <w:lastRenderedPageBreak/>
        <w:drawing>
          <wp:inline distT="0" distB="0" distL="0" distR="0">
            <wp:extent cx="6009005" cy="394081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9005" cy="3940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6B6" w:rsidRPr="001A6758" w:rsidRDefault="001B46B6" w:rsidP="001B46B6">
      <w:pPr>
        <w:pStyle w:val="a4"/>
        <w:keepNext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A6758">
        <w:rPr>
          <w:rFonts w:ascii="Times New Roman" w:hAnsi="Times New Roman" w:cs="Times New Roman"/>
          <w:color w:val="auto"/>
          <w:sz w:val="28"/>
          <w:szCs w:val="28"/>
        </w:rPr>
        <w:t xml:space="preserve">Таблица </w:t>
      </w:r>
      <w:r w:rsidR="00234D32" w:rsidRPr="001A6758">
        <w:rPr>
          <w:rFonts w:ascii="Times New Roman" w:hAnsi="Times New Roman" w:cs="Times New Roman"/>
          <w:color w:val="auto"/>
          <w:sz w:val="28"/>
          <w:szCs w:val="28"/>
        </w:rPr>
        <w:fldChar w:fldCharType="begin"/>
      </w:r>
      <w:r w:rsidRPr="001A6758">
        <w:rPr>
          <w:rFonts w:ascii="Times New Roman" w:hAnsi="Times New Roman" w:cs="Times New Roman"/>
          <w:color w:val="auto"/>
          <w:sz w:val="28"/>
          <w:szCs w:val="28"/>
        </w:rPr>
        <w:instrText xml:space="preserve"> SEQ Таблица \* ARABIC </w:instrText>
      </w:r>
      <w:r w:rsidR="00234D32" w:rsidRPr="001A6758">
        <w:rPr>
          <w:rFonts w:ascii="Times New Roman" w:hAnsi="Times New Roman" w:cs="Times New Roman"/>
          <w:color w:val="auto"/>
          <w:sz w:val="28"/>
          <w:szCs w:val="28"/>
        </w:rPr>
        <w:fldChar w:fldCharType="separate"/>
      </w:r>
      <w:r w:rsidRPr="001A6758">
        <w:rPr>
          <w:rFonts w:ascii="Times New Roman" w:hAnsi="Times New Roman" w:cs="Times New Roman"/>
          <w:noProof/>
          <w:color w:val="auto"/>
          <w:sz w:val="28"/>
          <w:szCs w:val="28"/>
        </w:rPr>
        <w:t>1</w:t>
      </w:r>
      <w:r w:rsidR="00234D32" w:rsidRPr="001A6758">
        <w:rPr>
          <w:rFonts w:ascii="Times New Roman" w:hAnsi="Times New Roman" w:cs="Times New Roman"/>
          <w:color w:val="auto"/>
          <w:sz w:val="28"/>
          <w:szCs w:val="28"/>
        </w:rPr>
        <w:fldChar w:fldCharType="end"/>
      </w:r>
      <w:r w:rsidRPr="001A6758">
        <w:rPr>
          <w:rFonts w:ascii="Times New Roman" w:hAnsi="Times New Roman" w:cs="Times New Roman"/>
          <w:color w:val="auto"/>
          <w:sz w:val="28"/>
          <w:szCs w:val="28"/>
        </w:rPr>
        <w:t>: Критерии проведения эффективного занятия по патриотическому воспитанию учащихся</w:t>
      </w:r>
    </w:p>
    <w:tbl>
      <w:tblPr>
        <w:tblStyle w:val="a6"/>
        <w:tblW w:w="0" w:type="auto"/>
        <w:tblBorders>
          <w:top w:val="double" w:sz="4" w:space="0" w:color="984806" w:themeColor="accent6" w:themeShade="80"/>
          <w:left w:val="double" w:sz="4" w:space="0" w:color="984806" w:themeColor="accent6" w:themeShade="80"/>
          <w:bottom w:val="double" w:sz="4" w:space="0" w:color="984806" w:themeColor="accent6" w:themeShade="80"/>
          <w:right w:val="double" w:sz="4" w:space="0" w:color="984806" w:themeColor="accent6" w:themeShade="80"/>
        </w:tblBorders>
        <w:tblLook w:val="04A0"/>
      </w:tblPr>
      <w:tblGrid>
        <w:gridCol w:w="2455"/>
        <w:gridCol w:w="2400"/>
        <w:gridCol w:w="2393"/>
        <w:gridCol w:w="2323"/>
      </w:tblGrid>
      <w:tr w:rsidR="001B46B6" w:rsidRPr="00E666EE" w:rsidTr="002B14BA">
        <w:tc>
          <w:tcPr>
            <w:tcW w:w="2463" w:type="dxa"/>
            <w:vMerge w:val="restart"/>
            <w:tcBorders>
              <w:top w:val="double" w:sz="4" w:space="0" w:color="984806" w:themeColor="accent6" w:themeShade="80"/>
              <w:bottom w:val="single" w:sz="4" w:space="0" w:color="000000" w:themeColor="text1"/>
            </w:tcBorders>
            <w:vAlign w:val="center"/>
          </w:tcPr>
          <w:p w:rsidR="001B46B6" w:rsidRPr="00E666EE" w:rsidRDefault="001B46B6" w:rsidP="002B14BA">
            <w:pPr>
              <w:jc w:val="center"/>
            </w:pPr>
            <w:r>
              <w:t>Содержание деятельности</w:t>
            </w:r>
          </w:p>
        </w:tc>
        <w:tc>
          <w:tcPr>
            <w:tcW w:w="7391" w:type="dxa"/>
            <w:gridSpan w:val="3"/>
            <w:tcBorders>
              <w:top w:val="double" w:sz="4" w:space="0" w:color="984806" w:themeColor="accent6" w:themeShade="80"/>
              <w:bottom w:val="single" w:sz="4" w:space="0" w:color="000000" w:themeColor="text1"/>
            </w:tcBorders>
          </w:tcPr>
          <w:p w:rsidR="001B46B6" w:rsidRPr="00E666EE" w:rsidRDefault="001B46B6" w:rsidP="002B14BA">
            <w:pPr>
              <w:jc w:val="center"/>
            </w:pPr>
            <w:r>
              <w:t>Уровни</w:t>
            </w:r>
          </w:p>
        </w:tc>
      </w:tr>
      <w:tr w:rsidR="001B46B6" w:rsidRPr="00E666EE" w:rsidTr="002B14BA">
        <w:tc>
          <w:tcPr>
            <w:tcW w:w="2463" w:type="dxa"/>
            <w:vMerge/>
            <w:tcBorders>
              <w:top w:val="single" w:sz="4" w:space="0" w:color="000000" w:themeColor="text1"/>
              <w:bottom w:val="double" w:sz="4" w:space="0" w:color="984806" w:themeColor="accent6" w:themeShade="80"/>
            </w:tcBorders>
          </w:tcPr>
          <w:p w:rsidR="001B46B6" w:rsidRPr="00E666EE" w:rsidRDefault="001B46B6" w:rsidP="002B14BA"/>
        </w:tc>
        <w:tc>
          <w:tcPr>
            <w:tcW w:w="2463" w:type="dxa"/>
            <w:tcBorders>
              <w:top w:val="single" w:sz="4" w:space="0" w:color="000000" w:themeColor="text1"/>
              <w:bottom w:val="double" w:sz="4" w:space="0" w:color="984806" w:themeColor="accent6" w:themeShade="80"/>
            </w:tcBorders>
          </w:tcPr>
          <w:p w:rsidR="001B46B6" w:rsidRPr="00E666EE" w:rsidRDefault="001B46B6" w:rsidP="002B14BA">
            <w:pPr>
              <w:jc w:val="center"/>
            </w:pPr>
            <w:r>
              <w:t>оптимальный</w:t>
            </w:r>
          </w:p>
        </w:tc>
        <w:tc>
          <w:tcPr>
            <w:tcW w:w="2464" w:type="dxa"/>
            <w:tcBorders>
              <w:top w:val="single" w:sz="4" w:space="0" w:color="000000" w:themeColor="text1"/>
              <w:bottom w:val="double" w:sz="4" w:space="0" w:color="984806" w:themeColor="accent6" w:themeShade="80"/>
            </w:tcBorders>
          </w:tcPr>
          <w:p w:rsidR="001B46B6" w:rsidRPr="00E666EE" w:rsidRDefault="001B46B6" w:rsidP="002B14BA">
            <w:pPr>
              <w:jc w:val="center"/>
            </w:pPr>
            <w:r>
              <w:t>достаточный</w:t>
            </w:r>
          </w:p>
        </w:tc>
        <w:tc>
          <w:tcPr>
            <w:tcW w:w="2464" w:type="dxa"/>
            <w:tcBorders>
              <w:top w:val="single" w:sz="4" w:space="0" w:color="000000" w:themeColor="text1"/>
              <w:bottom w:val="double" w:sz="4" w:space="0" w:color="984806" w:themeColor="accent6" w:themeShade="80"/>
            </w:tcBorders>
          </w:tcPr>
          <w:p w:rsidR="001B46B6" w:rsidRPr="00E666EE" w:rsidRDefault="001B46B6" w:rsidP="002B14BA">
            <w:pPr>
              <w:jc w:val="center"/>
            </w:pPr>
            <w:r>
              <w:t>низкий</w:t>
            </w:r>
          </w:p>
        </w:tc>
      </w:tr>
      <w:tr w:rsidR="001B46B6" w:rsidRPr="00E666EE" w:rsidTr="002B14BA">
        <w:tc>
          <w:tcPr>
            <w:tcW w:w="2463" w:type="dxa"/>
            <w:tcBorders>
              <w:top w:val="double" w:sz="4" w:space="0" w:color="984806" w:themeColor="accent6" w:themeShade="80"/>
            </w:tcBorders>
          </w:tcPr>
          <w:p w:rsidR="001B46B6" w:rsidRDefault="001B46B6" w:rsidP="002B14BA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Развитие</w:t>
            </w:r>
          </w:p>
          <w:p w:rsidR="001B46B6" w:rsidRDefault="001B46B6" w:rsidP="002B14BA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интереса</w:t>
            </w:r>
          </w:p>
          <w:p w:rsidR="001B46B6" w:rsidRDefault="001B46B6" w:rsidP="002B14BA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учащихся к</w:t>
            </w:r>
          </w:p>
          <w:p w:rsidR="001B46B6" w:rsidRDefault="001B46B6" w:rsidP="002B14BA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учебно-</w:t>
            </w:r>
          </w:p>
          <w:p w:rsidR="001B46B6" w:rsidRDefault="001B46B6" w:rsidP="002B14BA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познавательной</w:t>
            </w:r>
          </w:p>
          <w:p w:rsidR="001B46B6" w:rsidRPr="00E666EE" w:rsidRDefault="001B46B6" w:rsidP="002B14BA">
            <w:r>
              <w:rPr>
                <w:color w:val="000000"/>
              </w:rPr>
              <w:t>деятельности</w:t>
            </w:r>
          </w:p>
        </w:tc>
        <w:tc>
          <w:tcPr>
            <w:tcW w:w="2463" w:type="dxa"/>
            <w:tcBorders>
              <w:top w:val="double" w:sz="4" w:space="0" w:color="984806" w:themeColor="accent6" w:themeShade="80"/>
            </w:tcBorders>
          </w:tcPr>
          <w:p w:rsidR="001B46B6" w:rsidRPr="00E666EE" w:rsidRDefault="001B46B6" w:rsidP="002B14BA"/>
        </w:tc>
        <w:tc>
          <w:tcPr>
            <w:tcW w:w="2464" w:type="dxa"/>
            <w:tcBorders>
              <w:top w:val="double" w:sz="4" w:space="0" w:color="984806" w:themeColor="accent6" w:themeShade="80"/>
            </w:tcBorders>
          </w:tcPr>
          <w:p w:rsidR="001B46B6" w:rsidRPr="00E666EE" w:rsidRDefault="001B46B6" w:rsidP="002B14BA"/>
        </w:tc>
        <w:tc>
          <w:tcPr>
            <w:tcW w:w="2464" w:type="dxa"/>
            <w:tcBorders>
              <w:top w:val="double" w:sz="4" w:space="0" w:color="984806" w:themeColor="accent6" w:themeShade="80"/>
            </w:tcBorders>
          </w:tcPr>
          <w:p w:rsidR="001B46B6" w:rsidRPr="00E666EE" w:rsidRDefault="001B46B6" w:rsidP="002B14BA"/>
        </w:tc>
      </w:tr>
      <w:tr w:rsidR="001B46B6" w:rsidRPr="00E666EE" w:rsidTr="002B14BA">
        <w:tc>
          <w:tcPr>
            <w:tcW w:w="2463" w:type="dxa"/>
          </w:tcPr>
          <w:p w:rsidR="001B46B6" w:rsidRPr="00E666EE" w:rsidRDefault="001B46B6" w:rsidP="002B14BA">
            <w:r>
              <w:t>Воспитание чувства уважения</w:t>
            </w:r>
          </w:p>
        </w:tc>
        <w:tc>
          <w:tcPr>
            <w:tcW w:w="2463" w:type="dxa"/>
          </w:tcPr>
          <w:p w:rsidR="001B46B6" w:rsidRPr="00E666EE" w:rsidRDefault="001B46B6" w:rsidP="002B14BA"/>
        </w:tc>
        <w:tc>
          <w:tcPr>
            <w:tcW w:w="2464" w:type="dxa"/>
          </w:tcPr>
          <w:p w:rsidR="001B46B6" w:rsidRPr="00E666EE" w:rsidRDefault="001B46B6" w:rsidP="002B14BA"/>
        </w:tc>
        <w:tc>
          <w:tcPr>
            <w:tcW w:w="2464" w:type="dxa"/>
          </w:tcPr>
          <w:p w:rsidR="001B46B6" w:rsidRPr="00E666EE" w:rsidRDefault="001B46B6" w:rsidP="002B14BA"/>
        </w:tc>
      </w:tr>
      <w:tr w:rsidR="001B46B6" w:rsidRPr="00E666EE" w:rsidTr="002B14BA">
        <w:tc>
          <w:tcPr>
            <w:tcW w:w="2463" w:type="dxa"/>
          </w:tcPr>
          <w:p w:rsidR="001B46B6" w:rsidRPr="00E666EE" w:rsidRDefault="001B46B6" w:rsidP="002B14BA">
            <w:r>
              <w:t>Обеспечение наглядным материалом</w:t>
            </w:r>
          </w:p>
        </w:tc>
        <w:tc>
          <w:tcPr>
            <w:tcW w:w="2463" w:type="dxa"/>
          </w:tcPr>
          <w:p w:rsidR="001B46B6" w:rsidRPr="00E666EE" w:rsidRDefault="001B46B6" w:rsidP="002B14BA"/>
        </w:tc>
        <w:tc>
          <w:tcPr>
            <w:tcW w:w="2464" w:type="dxa"/>
          </w:tcPr>
          <w:p w:rsidR="001B46B6" w:rsidRPr="00E666EE" w:rsidRDefault="001B46B6" w:rsidP="002B14BA"/>
        </w:tc>
        <w:tc>
          <w:tcPr>
            <w:tcW w:w="2464" w:type="dxa"/>
          </w:tcPr>
          <w:p w:rsidR="001B46B6" w:rsidRPr="00E666EE" w:rsidRDefault="001B46B6" w:rsidP="002B14BA"/>
        </w:tc>
      </w:tr>
      <w:tr w:rsidR="001B46B6" w:rsidRPr="00E666EE" w:rsidTr="002B14BA">
        <w:tc>
          <w:tcPr>
            <w:tcW w:w="2463" w:type="dxa"/>
          </w:tcPr>
          <w:p w:rsidR="001B46B6" w:rsidRPr="00E666EE" w:rsidRDefault="001B46B6" w:rsidP="002B14BA">
            <w:r>
              <w:t>Учет возрастных особенностей</w:t>
            </w:r>
          </w:p>
        </w:tc>
        <w:tc>
          <w:tcPr>
            <w:tcW w:w="2463" w:type="dxa"/>
          </w:tcPr>
          <w:p w:rsidR="001B46B6" w:rsidRPr="00E666EE" w:rsidRDefault="001B46B6" w:rsidP="002B14BA"/>
        </w:tc>
        <w:tc>
          <w:tcPr>
            <w:tcW w:w="2464" w:type="dxa"/>
          </w:tcPr>
          <w:p w:rsidR="001B46B6" w:rsidRPr="00E666EE" w:rsidRDefault="001B46B6" w:rsidP="002B14BA"/>
        </w:tc>
        <w:tc>
          <w:tcPr>
            <w:tcW w:w="2464" w:type="dxa"/>
          </w:tcPr>
          <w:p w:rsidR="001B46B6" w:rsidRPr="00E666EE" w:rsidRDefault="001B46B6" w:rsidP="002B14BA"/>
        </w:tc>
      </w:tr>
      <w:tr w:rsidR="001B46B6" w:rsidRPr="00E666EE" w:rsidTr="002B14BA">
        <w:tc>
          <w:tcPr>
            <w:tcW w:w="2463" w:type="dxa"/>
          </w:tcPr>
          <w:p w:rsidR="001B46B6" w:rsidRPr="00E666EE" w:rsidRDefault="001B46B6" w:rsidP="002B14BA">
            <w:r>
              <w:t>Воспитание чувства долга, организованности</w:t>
            </w:r>
          </w:p>
        </w:tc>
        <w:tc>
          <w:tcPr>
            <w:tcW w:w="2463" w:type="dxa"/>
          </w:tcPr>
          <w:p w:rsidR="001B46B6" w:rsidRPr="00E666EE" w:rsidRDefault="001B46B6" w:rsidP="002B14BA"/>
        </w:tc>
        <w:tc>
          <w:tcPr>
            <w:tcW w:w="2464" w:type="dxa"/>
          </w:tcPr>
          <w:p w:rsidR="001B46B6" w:rsidRPr="00E666EE" w:rsidRDefault="001B46B6" w:rsidP="002B14BA"/>
        </w:tc>
        <w:tc>
          <w:tcPr>
            <w:tcW w:w="2464" w:type="dxa"/>
          </w:tcPr>
          <w:p w:rsidR="001B46B6" w:rsidRPr="00E666EE" w:rsidRDefault="001B46B6" w:rsidP="002B14BA"/>
        </w:tc>
      </w:tr>
    </w:tbl>
    <w:p w:rsidR="001B46B6" w:rsidRDefault="001B46B6" w:rsidP="001B46B6">
      <w:pPr>
        <w:spacing w:after="0" w:line="240" w:lineRule="auto"/>
        <w:ind w:firstLine="709"/>
      </w:pPr>
    </w:p>
    <w:p w:rsidR="001B46B6" w:rsidRDefault="001B46B6" w:rsidP="001B46B6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Система патриотического воспитания предусматривает формирование и развитие социально-значимых ценностей, гражданственности и патриотизма в образовательном процессе.</w:t>
      </w:r>
    </w:p>
    <w:p w:rsidR="001B46B6" w:rsidRDefault="001B46B6" w:rsidP="001B46B6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D0D0D"/>
          <w:sz w:val="28"/>
          <w:szCs w:val="28"/>
        </w:rPr>
      </w:pPr>
      <w:r>
        <w:rPr>
          <w:rFonts w:ascii="Times New Roman" w:hAnsi="Times New Roman" w:cs="Times New Roman"/>
          <w:color w:val="0D0D0D"/>
          <w:sz w:val="28"/>
          <w:szCs w:val="28"/>
        </w:rPr>
        <w:t>К гражданским ценностям общества относятся следующие:</w:t>
      </w:r>
    </w:p>
    <w:p w:rsidR="001B46B6" w:rsidRPr="00295D4D" w:rsidRDefault="001B46B6" w:rsidP="001B46B6">
      <w:pPr>
        <w:pStyle w:val="a5"/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D0D0D"/>
          <w:sz w:val="28"/>
          <w:szCs w:val="28"/>
        </w:rPr>
      </w:pPr>
      <w:r w:rsidRPr="00295D4D">
        <w:rPr>
          <w:rFonts w:ascii="Times New Roman" w:hAnsi="Times New Roman" w:cs="Times New Roman"/>
          <w:color w:val="0D0D0D"/>
          <w:sz w:val="28"/>
          <w:szCs w:val="28"/>
        </w:rPr>
        <w:t>Родина, е</w:t>
      </w:r>
      <w:r w:rsidRPr="00295D4D">
        <w:rPr>
          <w:rFonts w:ascii="Cambria Math" w:hAnsi="Cambria Math" w:cs="Cambria Math"/>
          <w:color w:val="0D0D0D"/>
          <w:sz w:val="28"/>
          <w:szCs w:val="28"/>
        </w:rPr>
        <w:t>е</w:t>
      </w:r>
      <w:r w:rsidRPr="00295D4D">
        <w:rPr>
          <w:rFonts w:ascii="Times New Roman" w:hAnsi="Times New Roman" w:cs="Times New Roman"/>
          <w:color w:val="0D0D0D"/>
          <w:sz w:val="28"/>
          <w:szCs w:val="28"/>
        </w:rPr>
        <w:t xml:space="preserve"> история;</w:t>
      </w:r>
    </w:p>
    <w:p w:rsidR="001B46B6" w:rsidRPr="00295D4D" w:rsidRDefault="001B46B6" w:rsidP="001B46B6">
      <w:pPr>
        <w:pStyle w:val="a5"/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D0D0D"/>
          <w:sz w:val="28"/>
          <w:szCs w:val="28"/>
        </w:rPr>
      </w:pPr>
      <w:r w:rsidRPr="00295D4D">
        <w:rPr>
          <w:rFonts w:ascii="Times New Roman" w:hAnsi="Times New Roman" w:cs="Times New Roman"/>
          <w:color w:val="0D0D0D"/>
          <w:sz w:val="28"/>
          <w:szCs w:val="28"/>
        </w:rPr>
        <w:t>национальная и всемирная история;</w:t>
      </w:r>
    </w:p>
    <w:p w:rsidR="001B46B6" w:rsidRPr="00295D4D" w:rsidRDefault="001B46B6" w:rsidP="001B46B6">
      <w:pPr>
        <w:pStyle w:val="a5"/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D0D0D"/>
          <w:sz w:val="28"/>
          <w:szCs w:val="28"/>
        </w:rPr>
      </w:pPr>
      <w:r w:rsidRPr="00295D4D">
        <w:rPr>
          <w:rFonts w:ascii="Times New Roman" w:hAnsi="Times New Roman" w:cs="Times New Roman"/>
          <w:color w:val="0D0D0D"/>
          <w:sz w:val="28"/>
          <w:szCs w:val="28"/>
        </w:rPr>
        <w:t>гражданский долг;</w:t>
      </w:r>
    </w:p>
    <w:p w:rsidR="001B46B6" w:rsidRPr="00295D4D" w:rsidRDefault="001B46B6" w:rsidP="001B46B6">
      <w:pPr>
        <w:pStyle w:val="a5"/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D0D0D"/>
          <w:sz w:val="28"/>
          <w:szCs w:val="28"/>
        </w:rPr>
      </w:pPr>
      <w:r w:rsidRPr="00295D4D">
        <w:rPr>
          <w:rFonts w:ascii="Times New Roman" w:hAnsi="Times New Roman" w:cs="Times New Roman"/>
          <w:color w:val="0D0D0D"/>
          <w:sz w:val="28"/>
          <w:szCs w:val="28"/>
        </w:rPr>
        <w:t>гражданский гуманизм;</w:t>
      </w:r>
    </w:p>
    <w:p w:rsidR="001B46B6" w:rsidRPr="00295D4D" w:rsidRDefault="001B46B6" w:rsidP="001B46B6">
      <w:pPr>
        <w:pStyle w:val="a5"/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D0D0D"/>
          <w:sz w:val="28"/>
          <w:szCs w:val="28"/>
        </w:rPr>
      </w:pPr>
      <w:r w:rsidRPr="00295D4D">
        <w:rPr>
          <w:rFonts w:ascii="Times New Roman" w:hAnsi="Times New Roman" w:cs="Times New Roman"/>
          <w:color w:val="0D0D0D"/>
          <w:sz w:val="28"/>
          <w:szCs w:val="28"/>
        </w:rPr>
        <w:t>гражданская активность;</w:t>
      </w:r>
    </w:p>
    <w:p w:rsidR="001B46B6" w:rsidRPr="00295D4D" w:rsidRDefault="001B46B6" w:rsidP="001B46B6">
      <w:pPr>
        <w:pStyle w:val="a5"/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D0D0D"/>
          <w:sz w:val="28"/>
          <w:szCs w:val="28"/>
        </w:rPr>
      </w:pPr>
      <w:r w:rsidRPr="00295D4D">
        <w:rPr>
          <w:rFonts w:ascii="Times New Roman" w:hAnsi="Times New Roman" w:cs="Times New Roman"/>
          <w:color w:val="0D0D0D"/>
          <w:sz w:val="28"/>
          <w:szCs w:val="28"/>
        </w:rPr>
        <w:t>гражданская ответственность;</w:t>
      </w:r>
    </w:p>
    <w:p w:rsidR="001B46B6" w:rsidRPr="00295D4D" w:rsidRDefault="001B46B6" w:rsidP="001B46B6">
      <w:pPr>
        <w:pStyle w:val="a5"/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D0D0D"/>
          <w:sz w:val="28"/>
          <w:szCs w:val="28"/>
        </w:rPr>
      </w:pPr>
      <w:r w:rsidRPr="00295D4D">
        <w:rPr>
          <w:rFonts w:ascii="Times New Roman" w:hAnsi="Times New Roman" w:cs="Times New Roman"/>
          <w:color w:val="0D0D0D"/>
          <w:sz w:val="28"/>
          <w:szCs w:val="28"/>
        </w:rPr>
        <w:t>гражданское мужество.</w:t>
      </w:r>
    </w:p>
    <w:p w:rsidR="001B46B6" w:rsidRDefault="001B46B6" w:rsidP="001B46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Процесс гражданско-патриотического воспитания личности можно представить в виде последовательности ряда этапов (рисунок 4).</w:t>
      </w:r>
    </w:p>
    <w:p w:rsidR="001B46B6" w:rsidRDefault="001B46B6" w:rsidP="001B46B6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18785" cy="3156585"/>
            <wp:effectExtent l="19050" t="0" r="571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785" cy="3156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6B6" w:rsidRDefault="001B46B6" w:rsidP="001B46B6">
      <w:pPr>
        <w:widowControl w:val="0"/>
        <w:autoSpaceDE w:val="0"/>
        <w:autoSpaceDN w:val="0"/>
        <w:adjustRightInd w:val="0"/>
        <w:spacing w:after="480" w:line="360" w:lineRule="auto"/>
        <w:ind w:firstLine="709"/>
        <w:jc w:val="both"/>
        <w:rPr>
          <w:rFonts w:ascii="Times New Roman" w:hAnsi="Times New Roman"/>
          <w:color w:val="0D0D0D"/>
          <w:sz w:val="28"/>
          <w:szCs w:val="28"/>
        </w:rPr>
      </w:pPr>
      <w:r>
        <w:rPr>
          <w:rFonts w:ascii="Times New Roman" w:hAnsi="Times New Roman"/>
          <w:color w:val="0D0D0D"/>
          <w:sz w:val="28"/>
          <w:szCs w:val="28"/>
        </w:rPr>
        <w:t>Основными принципами гражданско-патриотического воспитания являются:</w:t>
      </w:r>
    </w:p>
    <w:p w:rsidR="001B46B6" w:rsidRPr="00961301" w:rsidRDefault="001B46B6" w:rsidP="001B46B6">
      <w:pPr>
        <w:pStyle w:val="a5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D0D0D"/>
          <w:sz w:val="28"/>
          <w:szCs w:val="28"/>
        </w:rPr>
      </w:pPr>
      <w:r w:rsidRPr="00961301">
        <w:rPr>
          <w:rFonts w:ascii="Times New Roman" w:hAnsi="Times New Roman"/>
          <w:color w:val="0D0D0D"/>
          <w:sz w:val="28"/>
          <w:szCs w:val="28"/>
        </w:rPr>
        <w:t>Патриотическое воспитание – осозн</w:t>
      </w:r>
      <w:r>
        <w:rPr>
          <w:rFonts w:ascii="Times New Roman" w:hAnsi="Times New Roman"/>
          <w:color w:val="0D0D0D"/>
          <w:sz w:val="28"/>
          <w:szCs w:val="28"/>
        </w:rPr>
        <w:t xml:space="preserve">анное отношение к своей истории и </w:t>
      </w:r>
      <w:r w:rsidRPr="00961301">
        <w:rPr>
          <w:rFonts w:ascii="Times New Roman" w:hAnsi="Times New Roman"/>
          <w:color w:val="0D0D0D"/>
          <w:sz w:val="28"/>
          <w:szCs w:val="28"/>
        </w:rPr>
        <w:t>забота о стране.</w:t>
      </w:r>
    </w:p>
    <w:p w:rsidR="001B46B6" w:rsidRPr="00961301" w:rsidRDefault="001B46B6" w:rsidP="001B46B6">
      <w:pPr>
        <w:pStyle w:val="a5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D0D0D"/>
          <w:sz w:val="28"/>
          <w:szCs w:val="28"/>
        </w:rPr>
      </w:pPr>
      <w:r w:rsidRPr="00961301">
        <w:rPr>
          <w:rFonts w:ascii="Times New Roman" w:hAnsi="Times New Roman"/>
          <w:color w:val="0D0D0D"/>
          <w:sz w:val="28"/>
          <w:szCs w:val="28"/>
        </w:rPr>
        <w:lastRenderedPageBreak/>
        <w:t>Открытость в общении.</w:t>
      </w:r>
    </w:p>
    <w:p w:rsidR="001B46B6" w:rsidRPr="00961301" w:rsidRDefault="001B46B6" w:rsidP="001B46B6">
      <w:pPr>
        <w:pStyle w:val="a5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D0D0D"/>
          <w:sz w:val="28"/>
          <w:szCs w:val="28"/>
        </w:rPr>
      </w:pPr>
      <w:r w:rsidRPr="00961301">
        <w:rPr>
          <w:rFonts w:ascii="Times New Roman" w:hAnsi="Times New Roman"/>
          <w:color w:val="0D0D0D"/>
          <w:sz w:val="28"/>
          <w:szCs w:val="28"/>
        </w:rPr>
        <w:t>Разумное посредничество и сотрудничество.</w:t>
      </w:r>
    </w:p>
    <w:p w:rsidR="001B46B6" w:rsidRDefault="001B46B6" w:rsidP="001B46B6">
      <w:pPr>
        <w:widowControl w:val="0"/>
        <w:autoSpaceDE w:val="0"/>
        <w:autoSpaceDN w:val="0"/>
        <w:adjustRightInd w:val="0"/>
        <w:spacing w:after="3720" w:line="360" w:lineRule="auto"/>
        <w:jc w:val="both"/>
        <w:rPr>
          <w:rFonts w:ascii="Times New Roman" w:hAnsi="Times New Roman"/>
          <w:color w:val="0D0D0D"/>
          <w:sz w:val="28"/>
          <w:szCs w:val="28"/>
        </w:rPr>
      </w:pPr>
      <w:r w:rsidRPr="008F3C0D">
        <w:rPr>
          <w:rFonts w:ascii="Times New Roman" w:hAnsi="Times New Roman"/>
          <w:noProof/>
          <w:color w:val="0D0D0D"/>
          <w:sz w:val="28"/>
          <w:szCs w:val="28"/>
        </w:rPr>
        <w:drawing>
          <wp:inline distT="0" distB="0" distL="0" distR="0">
            <wp:extent cx="5648325" cy="4724400"/>
            <wp:effectExtent l="0" t="0" r="0" b="0"/>
            <wp:docPr id="12" name="Рисунок 7" descr="https://static.tildacdn.com/tild3465-6265-4136-a131-373932366635/__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tatic.tildacdn.com/tild3465-6265-4136-a131-373932366635/___9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472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F3C0D">
        <w:rPr>
          <w:rFonts w:ascii="Times New Roman" w:hAnsi="Times New Roman"/>
          <w:color w:val="0D0D0D"/>
          <w:sz w:val="28"/>
          <w:szCs w:val="28"/>
        </w:rPr>
        <w:t xml:space="preserve"> </w:t>
      </w:r>
      <w:r>
        <w:rPr>
          <w:rFonts w:ascii="Times New Roman" w:hAnsi="Times New Roman"/>
          <w:color w:val="0D0D0D"/>
          <w:sz w:val="28"/>
          <w:szCs w:val="28"/>
        </w:rPr>
        <w:t>При этом важнейшая цель гражданско-патриотического воспитания со</w:t>
      </w:r>
      <w:r w:rsidRPr="008F3C0D">
        <w:t xml:space="preserve"> </w:t>
      </w:r>
      <w:r>
        <w:rPr>
          <w:rFonts w:ascii="Times New Roman" w:hAnsi="Times New Roman"/>
          <w:color w:val="0D0D0D"/>
          <w:sz w:val="28"/>
          <w:szCs w:val="28"/>
        </w:rPr>
        <w:t xml:space="preserve"> ст</w:t>
      </w:r>
      <w:r w:rsidRPr="008F3C0D">
        <w:rPr>
          <w:noProof/>
        </w:rPr>
        <w:t xml:space="preserve"> </w:t>
      </w:r>
      <w:r>
        <w:rPr>
          <w:rFonts w:ascii="Times New Roman" w:hAnsi="Times New Roman"/>
          <w:color w:val="0D0D0D"/>
          <w:sz w:val="28"/>
          <w:szCs w:val="28"/>
        </w:rPr>
        <w:t>оит в том, чтобы учить Миру!</w:t>
      </w:r>
    </w:p>
    <w:p w:rsidR="001B46B6" w:rsidRDefault="001B46B6" w:rsidP="001B46B6">
      <w:pPr>
        <w:widowControl w:val="0"/>
        <w:autoSpaceDE w:val="0"/>
        <w:autoSpaceDN w:val="0"/>
        <w:adjustRightInd w:val="0"/>
        <w:spacing w:after="3720" w:line="360" w:lineRule="auto"/>
        <w:ind w:firstLine="709"/>
        <w:jc w:val="both"/>
        <w:rPr>
          <w:rFonts w:ascii="Times New Roman" w:hAnsi="Times New Roman"/>
          <w:color w:val="0D0D0D"/>
          <w:sz w:val="28"/>
          <w:szCs w:val="28"/>
        </w:rPr>
      </w:pPr>
    </w:p>
    <w:p w:rsidR="001B46B6" w:rsidRPr="001A6758" w:rsidRDefault="001B46B6" w:rsidP="001B46B6">
      <w:pPr>
        <w:pStyle w:val="a7"/>
        <w:jc w:val="center"/>
        <w:rPr>
          <w:color w:val="auto"/>
        </w:rPr>
      </w:pPr>
      <w:bookmarkStart w:id="4" w:name="_Toc535831173"/>
      <w:r>
        <w:rPr>
          <w:color w:val="auto"/>
        </w:rPr>
        <w:lastRenderedPageBreak/>
        <w:t>Мод</w:t>
      </w:r>
      <w:r w:rsidRPr="001A6758">
        <w:rPr>
          <w:color w:val="auto"/>
        </w:rPr>
        <w:t>ель деятельности по гражданско-патриотическому воспитанию учащихся</w:t>
      </w:r>
      <w:bookmarkEnd w:id="4"/>
    </w:p>
    <w:p w:rsidR="001B46B6" w:rsidRDefault="001B46B6" w:rsidP="001B46B6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Становление патриотических качеств личности при готовности к сознательному служению своему Отечеству базируется на создании условий патриотического сознания учащихся, представленного взаимодействием эмоционально-целлостного и деятельно-поведенческого комплексов.</w:t>
      </w:r>
    </w:p>
    <w:p w:rsidR="001B46B6" w:rsidRDefault="001B46B6" w:rsidP="001B46B6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Анализ специфики социокультурной деятельности позволяет нам актуализировать значимость задач, предполагающих развитие эмоционального восприятия понятия «малая родина».</w:t>
      </w:r>
    </w:p>
    <w:p w:rsidR="001B46B6" w:rsidRDefault="001B46B6" w:rsidP="001B46B6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В рамках гражданско-патриотического воспитания подрастающего на занятиях в объединениях по интересам активно используются следующие методы изучения личностных качеств учащихся </w:t>
      </w:r>
      <w:r w:rsidR="00A00F9D">
        <w:rPr>
          <w:rFonts w:ascii="Times New Roman" w:hAnsi="Times New Roman"/>
          <w:color w:val="000000"/>
          <w:sz w:val="28"/>
          <w:szCs w:val="28"/>
        </w:rPr>
        <w:t>.</w:t>
      </w:r>
    </w:p>
    <w:p w:rsidR="001B46B6" w:rsidRDefault="001B46B6" w:rsidP="001B46B6">
      <w:pPr>
        <w:widowControl w:val="0"/>
        <w:autoSpaceDE w:val="0"/>
        <w:autoSpaceDN w:val="0"/>
        <w:adjustRightInd w:val="0"/>
        <w:spacing w:after="24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</w:rPr>
        <w:drawing>
          <wp:inline distT="0" distB="0" distL="0" distR="0">
            <wp:extent cx="5105400" cy="186118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1861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6B6" w:rsidRDefault="001B46B6" w:rsidP="001B46B6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D0D0D"/>
          <w:sz w:val="28"/>
          <w:szCs w:val="28"/>
        </w:rPr>
      </w:pPr>
    </w:p>
    <w:p w:rsidR="001B46B6" w:rsidRDefault="001B46B6" w:rsidP="001B46B6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D0D0D"/>
          <w:sz w:val="28"/>
          <w:szCs w:val="28"/>
        </w:rPr>
      </w:pPr>
      <w:r>
        <w:rPr>
          <w:rFonts w:ascii="Times New Roman" w:hAnsi="Times New Roman"/>
          <w:color w:val="0D0D0D"/>
          <w:sz w:val="28"/>
          <w:szCs w:val="28"/>
        </w:rPr>
        <w:t xml:space="preserve">Процесс гражданско-патриотического воспитания носит всесторонний характер и характеризуется рядом уровней взаимодействия личности и социума </w:t>
      </w:r>
      <w:r w:rsidRPr="001B63B1">
        <w:rPr>
          <w:rFonts w:ascii="Times New Roman" w:hAnsi="Times New Roman"/>
          <w:noProof/>
          <w:color w:val="0D0D0D"/>
          <w:sz w:val="28"/>
          <w:szCs w:val="28"/>
        </w:rPr>
        <w:lastRenderedPageBreak/>
        <w:drawing>
          <wp:inline distT="0" distB="0" distL="0" distR="0">
            <wp:extent cx="6120130" cy="3299147"/>
            <wp:effectExtent l="19050" t="0" r="0" b="0"/>
            <wp:docPr id="4" name="Рисунок 1" descr="https://ds04.infourok.ru/uploads/ex/041f/000d98ae-29040a46/img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s://ds04.infourok.ru/uploads/ex/041f/000d98ae-29040a46/img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28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2991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B46B6" w:rsidRDefault="001B46B6" w:rsidP="001B46B6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D0D0D"/>
          <w:sz w:val="28"/>
          <w:szCs w:val="28"/>
        </w:rPr>
      </w:pPr>
    </w:p>
    <w:p w:rsidR="001B46B6" w:rsidRDefault="001B46B6" w:rsidP="001B46B6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Для реализации поставленных нами задач, важное значение имеет эффективное использование современных педагогических технологий (интерактивные методики, информационные технологии), обеспечивающих деятельностный аспект образовательного процесса .</w:t>
      </w:r>
    </w:p>
    <w:p w:rsidR="001B46B6" w:rsidRDefault="001B46B6" w:rsidP="001B46B6">
      <w:pPr>
        <w:widowControl w:val="0"/>
        <w:autoSpaceDE w:val="0"/>
        <w:autoSpaceDN w:val="0"/>
        <w:adjustRightInd w:val="0"/>
        <w:spacing w:after="0" w:line="360" w:lineRule="auto"/>
        <w:jc w:val="both"/>
      </w:pPr>
      <w:r>
        <w:rPr>
          <w:noProof/>
        </w:rPr>
        <w:lastRenderedPageBreak/>
        <w:drawing>
          <wp:inline distT="0" distB="0" distL="0" distR="0">
            <wp:extent cx="6120130" cy="6287337"/>
            <wp:effectExtent l="19050" t="0" r="0" b="0"/>
            <wp:docPr id="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287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6B6" w:rsidRDefault="001B46B6" w:rsidP="001B46B6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Изучение истории нашего Отечества, боевых, трудовых, культурных традиций было и оста</w:t>
      </w:r>
      <w:r>
        <w:rPr>
          <w:rFonts w:ascii="Cambria Math" w:hAnsi="Cambria Math" w:cs="Cambria Math"/>
          <w:color w:val="000000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тся важнейшим направлением в воспитании учащихся. Особая роль в гражданско-патриотическом воспитании должна принадлежать истории, соприкасаясь с которой подрастающее поколение приобщается к трудовому и ратному подвигу народа, равняется на лучших его представителей, учится на героических примерах жизни и деятельности наших предков. Данные категории трансформируются в понятие «Подвиг».</w:t>
      </w:r>
    </w:p>
    <w:p w:rsidR="001B46B6" w:rsidRDefault="001B46B6" w:rsidP="001B46B6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А что такое подвиг?</w:t>
      </w:r>
    </w:p>
    <w:p w:rsidR="001B46B6" w:rsidRPr="009B7A91" w:rsidRDefault="001B46B6" w:rsidP="001B46B6">
      <w:pPr>
        <w:pStyle w:val="a5"/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9B7A91">
        <w:rPr>
          <w:rFonts w:ascii="Times New Roman" w:hAnsi="Times New Roman"/>
          <w:color w:val="000000"/>
          <w:sz w:val="28"/>
          <w:szCs w:val="28"/>
        </w:rPr>
        <w:t>Подвиг – это геройский пост</w:t>
      </w:r>
      <w:r>
        <w:rPr>
          <w:rFonts w:ascii="Times New Roman" w:hAnsi="Times New Roman"/>
          <w:color w:val="000000"/>
          <w:sz w:val="28"/>
          <w:szCs w:val="28"/>
        </w:rPr>
        <w:t>упок, который человек совершает,</w:t>
      </w:r>
      <w:r w:rsidRPr="009B7A91">
        <w:rPr>
          <w:rFonts w:ascii="Times New Roman" w:hAnsi="Times New Roman"/>
          <w:color w:val="000000"/>
          <w:sz w:val="28"/>
          <w:szCs w:val="28"/>
        </w:rPr>
        <w:t xml:space="preserve"> не </w:t>
      </w:r>
      <w:r>
        <w:rPr>
          <w:rFonts w:ascii="Times New Roman" w:hAnsi="Times New Roman"/>
          <w:color w:val="000000"/>
          <w:sz w:val="28"/>
          <w:szCs w:val="28"/>
        </w:rPr>
        <w:lastRenderedPageBreak/>
        <w:t>задумываясь</w:t>
      </w:r>
      <w:r w:rsidRPr="009B7A91">
        <w:rPr>
          <w:rFonts w:ascii="Times New Roman" w:hAnsi="Times New Roman"/>
          <w:color w:val="000000"/>
          <w:sz w:val="28"/>
          <w:szCs w:val="28"/>
        </w:rPr>
        <w:t xml:space="preserve"> ради спасения своей Родины и жизни других людей.</w:t>
      </w:r>
    </w:p>
    <w:p w:rsidR="001B46B6" w:rsidRPr="009B7A91" w:rsidRDefault="001B46B6" w:rsidP="001B46B6">
      <w:pPr>
        <w:pStyle w:val="a5"/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9B7A91">
        <w:rPr>
          <w:rFonts w:ascii="Times New Roman" w:hAnsi="Times New Roman"/>
          <w:color w:val="000000"/>
          <w:sz w:val="28"/>
          <w:szCs w:val="28"/>
        </w:rPr>
        <w:t>Подвиг – это исключительный поступок, на который способен человек, обладающий высокими моральными качествами и желанием служить своей Родине.</w:t>
      </w:r>
    </w:p>
    <w:p w:rsidR="001B46B6" w:rsidRDefault="001B46B6" w:rsidP="001B46B6">
      <w:pPr>
        <w:pStyle w:val="a5"/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9B7A91">
        <w:rPr>
          <w:rFonts w:ascii="Times New Roman" w:hAnsi="Times New Roman"/>
          <w:color w:val="000000"/>
          <w:sz w:val="28"/>
          <w:szCs w:val="28"/>
        </w:rPr>
        <w:t>Подвиг – это героическое действие, которое способны совершать люди, готовые к самопожертвованию и обладающие высокими нравственными качествами.</w:t>
      </w:r>
    </w:p>
    <w:p w:rsidR="001B46B6" w:rsidRPr="009F5A36" w:rsidRDefault="001B46B6" w:rsidP="001B46B6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Формирование патриотических качеств личности учащегося требует системного подхода, который реализуется в ходе проведения различных мероприятий на протяжении всего учебного года (Таблица 2).</w:t>
      </w:r>
    </w:p>
    <w:p w:rsidR="001B46B6" w:rsidRPr="001B63B1" w:rsidRDefault="001B46B6" w:rsidP="001B46B6">
      <w:pPr>
        <w:pStyle w:val="a4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B63B1">
        <w:rPr>
          <w:rFonts w:ascii="Times New Roman" w:hAnsi="Times New Roman" w:cs="Times New Roman"/>
          <w:color w:val="auto"/>
          <w:sz w:val="28"/>
          <w:szCs w:val="28"/>
        </w:rPr>
        <w:t xml:space="preserve">Таблица </w:t>
      </w:r>
      <w:r w:rsidR="00234D32" w:rsidRPr="001B63B1">
        <w:rPr>
          <w:rFonts w:ascii="Times New Roman" w:hAnsi="Times New Roman" w:cs="Times New Roman"/>
          <w:color w:val="auto"/>
          <w:sz w:val="28"/>
          <w:szCs w:val="28"/>
        </w:rPr>
        <w:fldChar w:fldCharType="begin"/>
      </w:r>
      <w:r w:rsidRPr="001B63B1">
        <w:rPr>
          <w:rFonts w:ascii="Times New Roman" w:hAnsi="Times New Roman" w:cs="Times New Roman"/>
          <w:color w:val="auto"/>
          <w:sz w:val="28"/>
          <w:szCs w:val="28"/>
        </w:rPr>
        <w:instrText xml:space="preserve"> SEQ Таблица \* ARABIC </w:instrText>
      </w:r>
      <w:r w:rsidR="00234D32" w:rsidRPr="001B63B1">
        <w:rPr>
          <w:rFonts w:ascii="Times New Roman" w:hAnsi="Times New Roman" w:cs="Times New Roman"/>
          <w:color w:val="auto"/>
          <w:sz w:val="28"/>
          <w:szCs w:val="28"/>
        </w:rPr>
        <w:fldChar w:fldCharType="separate"/>
      </w:r>
      <w:r w:rsidRPr="001B63B1">
        <w:rPr>
          <w:rFonts w:ascii="Times New Roman" w:hAnsi="Times New Roman" w:cs="Times New Roman"/>
          <w:noProof/>
          <w:color w:val="auto"/>
          <w:sz w:val="28"/>
          <w:szCs w:val="28"/>
        </w:rPr>
        <w:t>2</w:t>
      </w:r>
      <w:r w:rsidR="00234D32" w:rsidRPr="001B63B1">
        <w:rPr>
          <w:rFonts w:ascii="Times New Roman" w:hAnsi="Times New Roman" w:cs="Times New Roman"/>
          <w:color w:val="auto"/>
          <w:sz w:val="28"/>
          <w:szCs w:val="28"/>
        </w:rPr>
        <w:fldChar w:fldCharType="end"/>
      </w:r>
      <w:r w:rsidRPr="001B63B1">
        <w:rPr>
          <w:rFonts w:ascii="Times New Roman" w:hAnsi="Times New Roman" w:cs="Times New Roman"/>
          <w:color w:val="auto"/>
          <w:sz w:val="28"/>
          <w:szCs w:val="28"/>
        </w:rPr>
        <w:t>: Годичный календарь мероприятий по гражданско-патриотическому воспитанию учащихся, реализуемый в ГУО «Гомельский городской центр дополнительного образования детей и молодежи»</w:t>
      </w:r>
    </w:p>
    <w:tbl>
      <w:tblPr>
        <w:tblStyle w:val="a6"/>
        <w:tblW w:w="0" w:type="auto"/>
        <w:tblBorders>
          <w:top w:val="double" w:sz="4" w:space="0" w:color="984806" w:themeColor="accent6" w:themeShade="80"/>
          <w:left w:val="double" w:sz="4" w:space="0" w:color="984806" w:themeColor="accent6" w:themeShade="80"/>
          <w:bottom w:val="double" w:sz="4" w:space="0" w:color="984806" w:themeColor="accent6" w:themeShade="80"/>
          <w:right w:val="double" w:sz="4" w:space="0" w:color="984806" w:themeColor="accent6" w:themeShade="80"/>
        </w:tblBorders>
        <w:tblLayout w:type="fixed"/>
        <w:tblLook w:val="04A0"/>
      </w:tblPr>
      <w:tblGrid>
        <w:gridCol w:w="534"/>
        <w:gridCol w:w="4392"/>
        <w:gridCol w:w="569"/>
        <w:gridCol w:w="4359"/>
      </w:tblGrid>
      <w:tr w:rsidR="001B46B6" w:rsidTr="002B14BA">
        <w:trPr>
          <w:cantSplit/>
          <w:trHeight w:val="1502"/>
        </w:trPr>
        <w:tc>
          <w:tcPr>
            <w:tcW w:w="534" w:type="dxa"/>
            <w:textDirection w:val="btLr"/>
          </w:tcPr>
          <w:p w:rsidR="001B46B6" w:rsidRPr="00207E73" w:rsidRDefault="001B46B6" w:rsidP="002B14BA">
            <w:pPr>
              <w:widowControl w:val="0"/>
              <w:autoSpaceDE w:val="0"/>
              <w:autoSpaceDN w:val="0"/>
              <w:adjustRightInd w:val="0"/>
              <w:spacing w:line="360" w:lineRule="auto"/>
              <w:ind w:left="113" w:right="113"/>
              <w:jc w:val="both"/>
              <w:rPr>
                <w:b/>
                <w:color w:val="0070C0"/>
              </w:rPr>
            </w:pPr>
            <w:r>
              <w:rPr>
                <w:b/>
                <w:color w:val="0070C0"/>
              </w:rPr>
              <w:t>С</w:t>
            </w:r>
            <w:r w:rsidRPr="00207E73">
              <w:rPr>
                <w:b/>
                <w:color w:val="0070C0"/>
              </w:rPr>
              <w:t>ентябрь</w:t>
            </w:r>
          </w:p>
        </w:tc>
        <w:tc>
          <w:tcPr>
            <w:tcW w:w="4392" w:type="dxa"/>
            <w:vAlign w:val="center"/>
          </w:tcPr>
          <w:p w:rsidR="001B46B6" w:rsidRDefault="001B46B6" w:rsidP="002B14BA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День памяти жертв терроризма</w:t>
            </w:r>
          </w:p>
        </w:tc>
        <w:tc>
          <w:tcPr>
            <w:tcW w:w="569" w:type="dxa"/>
            <w:textDirection w:val="btLr"/>
          </w:tcPr>
          <w:p w:rsidR="001B46B6" w:rsidRPr="00207E73" w:rsidRDefault="001B46B6" w:rsidP="002B14BA">
            <w:pPr>
              <w:widowControl w:val="0"/>
              <w:autoSpaceDE w:val="0"/>
              <w:autoSpaceDN w:val="0"/>
              <w:adjustRightInd w:val="0"/>
              <w:spacing w:line="360" w:lineRule="auto"/>
              <w:ind w:left="113" w:right="113"/>
              <w:jc w:val="both"/>
              <w:rPr>
                <w:b/>
                <w:color w:val="0070C0"/>
              </w:rPr>
            </w:pPr>
            <w:r>
              <w:rPr>
                <w:b/>
                <w:color w:val="0070C0"/>
              </w:rPr>
              <w:t>Я</w:t>
            </w:r>
            <w:r w:rsidRPr="00207E73">
              <w:rPr>
                <w:b/>
                <w:color w:val="0070C0"/>
              </w:rPr>
              <w:t>нварь</w:t>
            </w:r>
          </w:p>
        </w:tc>
        <w:tc>
          <w:tcPr>
            <w:tcW w:w="4359" w:type="dxa"/>
            <w:vAlign w:val="center"/>
          </w:tcPr>
          <w:p w:rsidR="001B46B6" w:rsidRDefault="001B46B6" w:rsidP="002B14BA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Акция «Спешите делать добро»</w:t>
            </w:r>
          </w:p>
        </w:tc>
      </w:tr>
      <w:tr w:rsidR="001B46B6" w:rsidTr="002B14BA">
        <w:trPr>
          <w:cantSplit/>
          <w:trHeight w:val="1417"/>
        </w:trPr>
        <w:tc>
          <w:tcPr>
            <w:tcW w:w="534" w:type="dxa"/>
            <w:textDirection w:val="btLr"/>
          </w:tcPr>
          <w:p w:rsidR="001B46B6" w:rsidRPr="00207E73" w:rsidRDefault="001B46B6" w:rsidP="002B14BA">
            <w:pPr>
              <w:widowControl w:val="0"/>
              <w:autoSpaceDE w:val="0"/>
              <w:autoSpaceDN w:val="0"/>
              <w:adjustRightInd w:val="0"/>
              <w:spacing w:line="360" w:lineRule="auto"/>
              <w:ind w:left="113" w:right="113"/>
              <w:jc w:val="both"/>
              <w:rPr>
                <w:b/>
                <w:color w:val="0070C0"/>
              </w:rPr>
            </w:pPr>
            <w:r>
              <w:rPr>
                <w:b/>
                <w:color w:val="0070C0"/>
              </w:rPr>
              <w:t>О</w:t>
            </w:r>
            <w:r w:rsidRPr="00207E73">
              <w:rPr>
                <w:b/>
                <w:color w:val="0070C0"/>
              </w:rPr>
              <w:t>ктябрь</w:t>
            </w:r>
          </w:p>
        </w:tc>
        <w:tc>
          <w:tcPr>
            <w:tcW w:w="4392" w:type="dxa"/>
            <w:vAlign w:val="center"/>
          </w:tcPr>
          <w:p w:rsidR="001B46B6" w:rsidRDefault="001B46B6" w:rsidP="002B14BA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Акция «Я – гражданин своей страны»</w:t>
            </w:r>
          </w:p>
        </w:tc>
        <w:tc>
          <w:tcPr>
            <w:tcW w:w="569" w:type="dxa"/>
            <w:textDirection w:val="btLr"/>
          </w:tcPr>
          <w:p w:rsidR="001B46B6" w:rsidRPr="00207E73" w:rsidRDefault="001B46B6" w:rsidP="002B14BA">
            <w:pPr>
              <w:widowControl w:val="0"/>
              <w:autoSpaceDE w:val="0"/>
              <w:autoSpaceDN w:val="0"/>
              <w:adjustRightInd w:val="0"/>
              <w:spacing w:line="360" w:lineRule="auto"/>
              <w:ind w:left="113" w:right="113"/>
              <w:jc w:val="both"/>
              <w:rPr>
                <w:b/>
                <w:color w:val="0070C0"/>
              </w:rPr>
            </w:pPr>
            <w:r>
              <w:rPr>
                <w:b/>
                <w:color w:val="0070C0"/>
              </w:rPr>
              <w:t>Ф</w:t>
            </w:r>
            <w:r w:rsidRPr="00207E73">
              <w:rPr>
                <w:b/>
                <w:color w:val="0070C0"/>
              </w:rPr>
              <w:t>евраль</w:t>
            </w:r>
          </w:p>
        </w:tc>
        <w:tc>
          <w:tcPr>
            <w:tcW w:w="4359" w:type="dxa"/>
            <w:vAlign w:val="center"/>
          </w:tcPr>
          <w:p w:rsidR="001B46B6" w:rsidRDefault="001B46B6" w:rsidP="002B14BA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Патриотические акции: «Афганистан – моя боль».</w:t>
            </w:r>
          </w:p>
          <w:p w:rsidR="001B46B6" w:rsidRDefault="001B46B6" w:rsidP="002B14BA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«Есть такая профессия – Родину защищать!»</w:t>
            </w:r>
          </w:p>
        </w:tc>
      </w:tr>
      <w:tr w:rsidR="001B46B6" w:rsidTr="002B14BA">
        <w:trPr>
          <w:cantSplit/>
          <w:trHeight w:val="1331"/>
        </w:trPr>
        <w:tc>
          <w:tcPr>
            <w:tcW w:w="534" w:type="dxa"/>
            <w:textDirection w:val="btLr"/>
          </w:tcPr>
          <w:p w:rsidR="001B46B6" w:rsidRPr="00207E73" w:rsidRDefault="001B46B6" w:rsidP="002B14BA">
            <w:pPr>
              <w:widowControl w:val="0"/>
              <w:autoSpaceDE w:val="0"/>
              <w:autoSpaceDN w:val="0"/>
              <w:adjustRightInd w:val="0"/>
              <w:spacing w:line="360" w:lineRule="auto"/>
              <w:ind w:left="113" w:right="113"/>
              <w:jc w:val="both"/>
              <w:rPr>
                <w:b/>
                <w:color w:val="0070C0"/>
              </w:rPr>
            </w:pPr>
            <w:r>
              <w:rPr>
                <w:b/>
                <w:color w:val="0070C0"/>
              </w:rPr>
              <w:t>Н</w:t>
            </w:r>
            <w:r w:rsidRPr="00207E73">
              <w:rPr>
                <w:b/>
                <w:color w:val="0070C0"/>
              </w:rPr>
              <w:t>оябрь</w:t>
            </w:r>
          </w:p>
        </w:tc>
        <w:tc>
          <w:tcPr>
            <w:tcW w:w="4392" w:type="dxa"/>
            <w:vAlign w:val="center"/>
          </w:tcPr>
          <w:p w:rsidR="001B46B6" w:rsidRDefault="001B46B6" w:rsidP="002B14BA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</w:rPr>
            </w:pPr>
            <w:r w:rsidRPr="00D03E90">
              <w:rPr>
                <w:color w:val="000000"/>
                <w:shd w:val="clear" w:color="auto" w:fill="FFFFFF" w:themeFill="background1"/>
              </w:rPr>
              <w:t>Эстафета дел</w:t>
            </w:r>
            <w:r>
              <w:rPr>
                <w:color w:val="000000"/>
              </w:rPr>
              <w:t xml:space="preserve"> по гражданско-патриотическому воспитанию</w:t>
            </w:r>
          </w:p>
        </w:tc>
        <w:tc>
          <w:tcPr>
            <w:tcW w:w="569" w:type="dxa"/>
            <w:textDirection w:val="btLr"/>
          </w:tcPr>
          <w:p w:rsidR="001B46B6" w:rsidRPr="00207E73" w:rsidRDefault="001B46B6" w:rsidP="002B14BA">
            <w:pPr>
              <w:widowControl w:val="0"/>
              <w:autoSpaceDE w:val="0"/>
              <w:autoSpaceDN w:val="0"/>
              <w:adjustRightInd w:val="0"/>
              <w:spacing w:line="360" w:lineRule="auto"/>
              <w:ind w:left="113" w:right="113"/>
              <w:jc w:val="both"/>
              <w:rPr>
                <w:b/>
                <w:color w:val="0070C0"/>
              </w:rPr>
            </w:pPr>
            <w:r>
              <w:rPr>
                <w:b/>
                <w:color w:val="0070C0"/>
              </w:rPr>
              <w:t>М</w:t>
            </w:r>
            <w:r w:rsidRPr="00207E73">
              <w:rPr>
                <w:b/>
                <w:color w:val="0070C0"/>
              </w:rPr>
              <w:t>арт</w:t>
            </w:r>
          </w:p>
        </w:tc>
        <w:tc>
          <w:tcPr>
            <w:tcW w:w="4359" w:type="dxa"/>
            <w:vAlign w:val="center"/>
          </w:tcPr>
          <w:p w:rsidR="001B46B6" w:rsidRDefault="001B46B6" w:rsidP="002B14BA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Лекторий «Этих дней не смолкнет слава»</w:t>
            </w:r>
          </w:p>
        </w:tc>
      </w:tr>
      <w:tr w:rsidR="001B46B6" w:rsidTr="002B14BA">
        <w:trPr>
          <w:cantSplit/>
          <w:trHeight w:val="1393"/>
        </w:trPr>
        <w:tc>
          <w:tcPr>
            <w:tcW w:w="534" w:type="dxa"/>
            <w:textDirection w:val="btLr"/>
          </w:tcPr>
          <w:p w:rsidR="001B46B6" w:rsidRPr="00207E73" w:rsidRDefault="001B46B6" w:rsidP="002B14BA">
            <w:pPr>
              <w:widowControl w:val="0"/>
              <w:autoSpaceDE w:val="0"/>
              <w:autoSpaceDN w:val="0"/>
              <w:adjustRightInd w:val="0"/>
              <w:spacing w:line="360" w:lineRule="auto"/>
              <w:ind w:left="113" w:right="113"/>
              <w:jc w:val="both"/>
              <w:rPr>
                <w:b/>
                <w:color w:val="0070C0"/>
              </w:rPr>
            </w:pPr>
            <w:r>
              <w:rPr>
                <w:b/>
                <w:color w:val="0070C0"/>
              </w:rPr>
              <w:t>Д</w:t>
            </w:r>
            <w:r w:rsidRPr="00207E73">
              <w:rPr>
                <w:b/>
                <w:color w:val="0070C0"/>
              </w:rPr>
              <w:t>екабрь</w:t>
            </w:r>
          </w:p>
        </w:tc>
        <w:tc>
          <w:tcPr>
            <w:tcW w:w="4392" w:type="dxa"/>
            <w:vAlign w:val="center"/>
          </w:tcPr>
          <w:p w:rsidR="001B46B6" w:rsidRDefault="001B46B6" w:rsidP="002B14BA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Диалоги « В жизни всегда есть место подвигу»</w:t>
            </w:r>
          </w:p>
        </w:tc>
        <w:tc>
          <w:tcPr>
            <w:tcW w:w="569" w:type="dxa"/>
            <w:textDirection w:val="btLr"/>
          </w:tcPr>
          <w:p w:rsidR="001B46B6" w:rsidRPr="00207E73" w:rsidRDefault="001B46B6" w:rsidP="002B14BA">
            <w:pPr>
              <w:widowControl w:val="0"/>
              <w:autoSpaceDE w:val="0"/>
              <w:autoSpaceDN w:val="0"/>
              <w:adjustRightInd w:val="0"/>
              <w:spacing w:line="360" w:lineRule="auto"/>
              <w:ind w:left="113" w:right="113"/>
              <w:jc w:val="both"/>
              <w:rPr>
                <w:b/>
                <w:color w:val="0070C0"/>
              </w:rPr>
            </w:pPr>
            <w:r>
              <w:rPr>
                <w:b/>
                <w:color w:val="0070C0"/>
              </w:rPr>
              <w:t>А</w:t>
            </w:r>
            <w:r w:rsidRPr="00207E73">
              <w:rPr>
                <w:b/>
                <w:color w:val="0070C0"/>
              </w:rPr>
              <w:t>прель</w:t>
            </w:r>
          </w:p>
        </w:tc>
        <w:tc>
          <w:tcPr>
            <w:tcW w:w="4359" w:type="dxa"/>
            <w:vAlign w:val="center"/>
          </w:tcPr>
          <w:p w:rsidR="001B46B6" w:rsidRDefault="001B46B6" w:rsidP="002B14BA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Цикл бесед «Мы дружбой нашей сильны»</w:t>
            </w:r>
          </w:p>
        </w:tc>
      </w:tr>
      <w:tr w:rsidR="001B46B6" w:rsidTr="002B14BA">
        <w:tc>
          <w:tcPr>
            <w:tcW w:w="9854" w:type="dxa"/>
            <w:gridSpan w:val="4"/>
          </w:tcPr>
          <w:p w:rsidR="001B46B6" w:rsidRPr="00207E73" w:rsidRDefault="001B46B6" w:rsidP="002B14BA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70C0"/>
              </w:rPr>
            </w:pPr>
            <w:r>
              <w:rPr>
                <w:b/>
                <w:color w:val="0070C0"/>
              </w:rPr>
              <w:t>М</w:t>
            </w:r>
            <w:r w:rsidRPr="00207E73">
              <w:rPr>
                <w:b/>
                <w:color w:val="0070C0"/>
              </w:rPr>
              <w:t>ай</w:t>
            </w:r>
          </w:p>
        </w:tc>
      </w:tr>
      <w:tr w:rsidR="001B46B6" w:rsidTr="002B14BA">
        <w:tc>
          <w:tcPr>
            <w:tcW w:w="9854" w:type="dxa"/>
            <w:gridSpan w:val="4"/>
          </w:tcPr>
          <w:p w:rsidR="001B46B6" w:rsidRDefault="001B46B6" w:rsidP="002B14BA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Конкурс работ учащихся «Спасибо деду за Победу».</w:t>
            </w:r>
          </w:p>
        </w:tc>
      </w:tr>
    </w:tbl>
    <w:p w:rsidR="00A00F9D" w:rsidRDefault="00A00F9D" w:rsidP="001B46B6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1B46B6" w:rsidRPr="00870267" w:rsidRDefault="001B46B6" w:rsidP="001B46B6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</w:pPr>
      <w:r>
        <w:rPr>
          <w:rFonts w:ascii="Times New Roman" w:hAnsi="Times New Roman"/>
          <w:color w:val="000000"/>
          <w:sz w:val="28"/>
          <w:szCs w:val="28"/>
        </w:rPr>
        <w:lastRenderedPageBreak/>
        <w:t>В рамках проведения данных мероприятий учащиеся объединений по интересам встречаются с представителями разных поколений, которых связывают единые чувства любви к своей Родине, готовность к свершениям ради е</w:t>
      </w:r>
      <w:r>
        <w:rPr>
          <w:rFonts w:ascii="Cambria Math" w:hAnsi="Cambria Math" w:cs="Cambria Math"/>
          <w:color w:val="000000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 xml:space="preserve"> благополучия.</w:t>
      </w:r>
    </w:p>
    <w:p w:rsidR="001B46B6" w:rsidRDefault="001B46B6" w:rsidP="001B46B6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619F">
        <w:rPr>
          <w:rFonts w:ascii="Times New Roman" w:hAnsi="Times New Roman" w:cs="Times New Roman"/>
          <w:sz w:val="28"/>
          <w:szCs w:val="28"/>
        </w:rPr>
        <w:t>При</w:t>
      </w:r>
      <w:r>
        <w:rPr>
          <w:rFonts w:ascii="Times New Roman" w:hAnsi="Times New Roman" w:cs="Times New Roman"/>
          <w:sz w:val="28"/>
          <w:szCs w:val="28"/>
        </w:rPr>
        <w:t xml:space="preserve"> составлении календаря мероприятий по гражданско-патриотическому воспитанию учащихся нами учитывается то обстоятельство, что данная работа ведется по следующим направлениям :</w:t>
      </w:r>
    </w:p>
    <w:p w:rsidR="001B46B6" w:rsidRPr="00DE433E" w:rsidRDefault="001B46B6" w:rsidP="001B46B6">
      <w:pPr>
        <w:pStyle w:val="a5"/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433E">
        <w:rPr>
          <w:rFonts w:ascii="Times New Roman" w:hAnsi="Times New Roman" w:cs="Times New Roman"/>
          <w:sz w:val="28"/>
          <w:szCs w:val="28"/>
        </w:rPr>
        <w:t>Возрождение исторической памяти</w:t>
      </w:r>
    </w:p>
    <w:p w:rsidR="001B46B6" w:rsidRPr="00DE433E" w:rsidRDefault="001B46B6" w:rsidP="001B46B6">
      <w:pPr>
        <w:pStyle w:val="a5"/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433E">
        <w:rPr>
          <w:rFonts w:ascii="Times New Roman" w:hAnsi="Times New Roman" w:cs="Times New Roman"/>
          <w:sz w:val="28"/>
          <w:szCs w:val="28"/>
        </w:rPr>
        <w:t>Краеведение</w:t>
      </w:r>
    </w:p>
    <w:p w:rsidR="001B46B6" w:rsidRPr="00DE433E" w:rsidRDefault="001B46B6" w:rsidP="001B46B6">
      <w:pPr>
        <w:pStyle w:val="a5"/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433E">
        <w:rPr>
          <w:rFonts w:ascii="Times New Roman" w:hAnsi="Times New Roman" w:cs="Times New Roman"/>
          <w:sz w:val="28"/>
          <w:szCs w:val="28"/>
        </w:rPr>
        <w:t>Известные люди</w:t>
      </w:r>
    </w:p>
    <w:p w:rsidR="001B46B6" w:rsidRPr="00DE433E" w:rsidRDefault="001B46B6" w:rsidP="001B46B6">
      <w:pPr>
        <w:pStyle w:val="a5"/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433E">
        <w:rPr>
          <w:rFonts w:ascii="Times New Roman" w:hAnsi="Times New Roman" w:cs="Times New Roman"/>
          <w:sz w:val="28"/>
          <w:szCs w:val="28"/>
        </w:rPr>
        <w:t>Страницы военной истории</w:t>
      </w:r>
    </w:p>
    <w:p w:rsidR="001B46B6" w:rsidRDefault="001B46B6" w:rsidP="001B46B6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Анализ опыта работы педагогов нашего центра и собственный педагогический опыт позволяет нам определить формы организации работы по гражданско-патриотическому воспитанию подрастающего поколения и систематизировать структуру составляющих его аспектов </w:t>
      </w:r>
    </w:p>
    <w:p w:rsidR="001B46B6" w:rsidRDefault="001B46B6" w:rsidP="001B46B6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</w:rPr>
        <w:drawing>
          <wp:inline distT="0" distB="0" distL="0" distR="0">
            <wp:extent cx="5649595" cy="3994785"/>
            <wp:effectExtent l="19050" t="0" r="825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9595" cy="3994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6B6" w:rsidRDefault="001B46B6" w:rsidP="001B46B6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120130" cy="3455503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55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6B6" w:rsidRDefault="001B46B6" w:rsidP="001B46B6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 данной классификации позволило нам достаточно полно охарактеризовать приведенные аспекты гражданско-патриотического воспитания (Таблица 3).</w:t>
      </w:r>
    </w:p>
    <w:p w:rsidR="001B46B6" w:rsidRPr="00A00F9D" w:rsidRDefault="001B46B6" w:rsidP="001B46B6">
      <w:pPr>
        <w:pStyle w:val="a4"/>
        <w:keepNext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A00F9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Таблица </w:t>
      </w:r>
      <w:r w:rsidR="00234D32" w:rsidRPr="00A00F9D">
        <w:rPr>
          <w:rFonts w:ascii="Times New Roman" w:hAnsi="Times New Roman" w:cs="Times New Roman"/>
          <w:color w:val="0D0D0D" w:themeColor="text1" w:themeTint="F2"/>
          <w:sz w:val="28"/>
          <w:szCs w:val="28"/>
        </w:rPr>
        <w:fldChar w:fldCharType="begin"/>
      </w:r>
      <w:r w:rsidRPr="00A00F9D">
        <w:rPr>
          <w:rFonts w:ascii="Times New Roman" w:hAnsi="Times New Roman" w:cs="Times New Roman"/>
          <w:color w:val="0D0D0D" w:themeColor="text1" w:themeTint="F2"/>
          <w:sz w:val="28"/>
          <w:szCs w:val="28"/>
        </w:rPr>
        <w:instrText xml:space="preserve"> SEQ Таблица \* ARABIC </w:instrText>
      </w:r>
      <w:r w:rsidR="00234D32" w:rsidRPr="00A00F9D">
        <w:rPr>
          <w:rFonts w:ascii="Times New Roman" w:hAnsi="Times New Roman" w:cs="Times New Roman"/>
          <w:color w:val="0D0D0D" w:themeColor="text1" w:themeTint="F2"/>
          <w:sz w:val="28"/>
          <w:szCs w:val="28"/>
        </w:rPr>
        <w:fldChar w:fldCharType="separate"/>
      </w:r>
      <w:r w:rsidRPr="00A00F9D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</w:rPr>
        <w:t>3</w:t>
      </w:r>
      <w:r w:rsidR="00234D32" w:rsidRPr="00A00F9D">
        <w:rPr>
          <w:rFonts w:ascii="Times New Roman" w:hAnsi="Times New Roman" w:cs="Times New Roman"/>
          <w:color w:val="0D0D0D" w:themeColor="text1" w:themeTint="F2"/>
          <w:sz w:val="28"/>
          <w:szCs w:val="28"/>
        </w:rPr>
        <w:fldChar w:fldCharType="end"/>
      </w:r>
      <w:r w:rsidRPr="00A00F9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: Характеристика аспектов гражданско-патриотического воспитания</w:t>
      </w:r>
    </w:p>
    <w:tbl>
      <w:tblPr>
        <w:tblStyle w:val="a6"/>
        <w:tblW w:w="0" w:type="auto"/>
        <w:tblBorders>
          <w:top w:val="double" w:sz="4" w:space="0" w:color="984806" w:themeColor="accent6" w:themeShade="80"/>
          <w:left w:val="double" w:sz="4" w:space="0" w:color="984806" w:themeColor="accent6" w:themeShade="80"/>
          <w:bottom w:val="double" w:sz="4" w:space="0" w:color="984806" w:themeColor="accent6" w:themeShade="80"/>
          <w:right w:val="double" w:sz="4" w:space="0" w:color="984806" w:themeColor="accent6" w:themeShade="80"/>
        </w:tblBorders>
        <w:tblLook w:val="04A0"/>
      </w:tblPr>
      <w:tblGrid>
        <w:gridCol w:w="3197"/>
        <w:gridCol w:w="3189"/>
        <w:gridCol w:w="3185"/>
      </w:tblGrid>
      <w:tr w:rsidR="001B46B6" w:rsidTr="002B14BA">
        <w:trPr>
          <w:tblHeader/>
        </w:trPr>
        <w:tc>
          <w:tcPr>
            <w:tcW w:w="3284" w:type="dxa"/>
            <w:tcBorders>
              <w:top w:val="double" w:sz="4" w:space="0" w:color="984806" w:themeColor="accent6" w:themeShade="80"/>
              <w:bottom w:val="double" w:sz="4" w:space="0" w:color="984806" w:themeColor="accent6" w:themeShade="80"/>
            </w:tcBorders>
            <w:vAlign w:val="center"/>
          </w:tcPr>
          <w:p w:rsidR="001B46B6" w:rsidRPr="00590C1F" w:rsidRDefault="001B46B6" w:rsidP="002B14B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70C0"/>
              </w:rPr>
            </w:pPr>
            <w:r w:rsidRPr="00590C1F">
              <w:rPr>
                <w:b/>
                <w:color w:val="0070C0"/>
              </w:rPr>
              <w:t>Эмоционально-чувственный</w:t>
            </w:r>
            <w:r>
              <w:rPr>
                <w:b/>
                <w:color w:val="0070C0"/>
              </w:rPr>
              <w:t xml:space="preserve"> аспект</w:t>
            </w:r>
          </w:p>
        </w:tc>
        <w:tc>
          <w:tcPr>
            <w:tcW w:w="3285" w:type="dxa"/>
            <w:tcBorders>
              <w:top w:val="double" w:sz="4" w:space="0" w:color="984806" w:themeColor="accent6" w:themeShade="80"/>
              <w:bottom w:val="double" w:sz="4" w:space="0" w:color="984806" w:themeColor="accent6" w:themeShade="80"/>
            </w:tcBorders>
            <w:vAlign w:val="center"/>
          </w:tcPr>
          <w:p w:rsidR="001B46B6" w:rsidRPr="00590C1F" w:rsidRDefault="001B46B6" w:rsidP="002B14B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70C0"/>
              </w:rPr>
            </w:pPr>
            <w:r w:rsidRPr="00590C1F">
              <w:rPr>
                <w:b/>
                <w:color w:val="0070C0"/>
              </w:rPr>
              <w:t>Рационально-идеологический</w:t>
            </w:r>
            <w:r>
              <w:rPr>
                <w:b/>
                <w:color w:val="0070C0"/>
              </w:rPr>
              <w:t xml:space="preserve"> аспект</w:t>
            </w:r>
          </w:p>
        </w:tc>
        <w:tc>
          <w:tcPr>
            <w:tcW w:w="3285" w:type="dxa"/>
            <w:tcBorders>
              <w:top w:val="double" w:sz="4" w:space="0" w:color="984806" w:themeColor="accent6" w:themeShade="80"/>
              <w:bottom w:val="double" w:sz="4" w:space="0" w:color="984806" w:themeColor="accent6" w:themeShade="80"/>
            </w:tcBorders>
            <w:vAlign w:val="center"/>
          </w:tcPr>
          <w:p w:rsidR="001B46B6" w:rsidRPr="00590C1F" w:rsidRDefault="001B46B6" w:rsidP="002B14B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70C0"/>
              </w:rPr>
            </w:pPr>
            <w:r>
              <w:rPr>
                <w:b/>
                <w:color w:val="0070C0"/>
              </w:rPr>
              <w:t>Духовный аспект</w:t>
            </w:r>
          </w:p>
        </w:tc>
      </w:tr>
      <w:tr w:rsidR="001B46B6" w:rsidTr="002B14BA">
        <w:tc>
          <w:tcPr>
            <w:tcW w:w="3284" w:type="dxa"/>
            <w:tcBorders>
              <w:top w:val="double" w:sz="4" w:space="0" w:color="984806" w:themeColor="accent6" w:themeShade="80"/>
            </w:tcBorders>
          </w:tcPr>
          <w:p w:rsidR="001B46B6" w:rsidRDefault="001B46B6" w:rsidP="002B14BA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Ситуативный, чувственно-эмоциональный.</w:t>
            </w:r>
          </w:p>
        </w:tc>
        <w:tc>
          <w:tcPr>
            <w:tcW w:w="3285" w:type="dxa"/>
            <w:tcBorders>
              <w:top w:val="double" w:sz="4" w:space="0" w:color="984806" w:themeColor="accent6" w:themeShade="80"/>
            </w:tcBorders>
          </w:tcPr>
          <w:p w:rsidR="001B46B6" w:rsidRDefault="001B46B6" w:rsidP="002B14BA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Устойчивая мотивация саморазвития себя как патриота.</w:t>
            </w:r>
          </w:p>
        </w:tc>
        <w:tc>
          <w:tcPr>
            <w:tcW w:w="3285" w:type="dxa"/>
            <w:tcBorders>
              <w:top w:val="double" w:sz="4" w:space="0" w:color="984806" w:themeColor="accent6" w:themeShade="80"/>
            </w:tcBorders>
          </w:tcPr>
          <w:p w:rsidR="001B46B6" w:rsidRDefault="001B46B6" w:rsidP="002B14BA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Глубокое и целостное осознание понятия «Патриотизм». Понимание его духовных принципов.</w:t>
            </w:r>
          </w:p>
        </w:tc>
      </w:tr>
      <w:tr w:rsidR="001B46B6" w:rsidTr="002B14BA">
        <w:tc>
          <w:tcPr>
            <w:tcW w:w="3284" w:type="dxa"/>
          </w:tcPr>
          <w:p w:rsidR="001B46B6" w:rsidRDefault="001B46B6" w:rsidP="002B14BA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Наличие знаний о патриотизме.</w:t>
            </w:r>
          </w:p>
        </w:tc>
        <w:tc>
          <w:tcPr>
            <w:tcW w:w="3285" w:type="dxa"/>
          </w:tcPr>
          <w:p w:rsidR="001B46B6" w:rsidRDefault="001B46B6" w:rsidP="002B14BA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Эмоциональная сфера личности, обогащенная собственным опытом.</w:t>
            </w:r>
          </w:p>
        </w:tc>
        <w:tc>
          <w:tcPr>
            <w:tcW w:w="3285" w:type="dxa"/>
          </w:tcPr>
          <w:p w:rsidR="001B46B6" w:rsidRDefault="001B46B6" w:rsidP="002B14BA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Развитие чувства гордости за достижения страны. Готовность к самореализации.</w:t>
            </w:r>
          </w:p>
        </w:tc>
      </w:tr>
      <w:tr w:rsidR="001B46B6" w:rsidTr="002B14BA">
        <w:tc>
          <w:tcPr>
            <w:tcW w:w="3284" w:type="dxa"/>
          </w:tcPr>
          <w:p w:rsidR="001B46B6" w:rsidRDefault="001B46B6" w:rsidP="002B14BA">
            <w:pPr>
              <w:widowControl w:val="0"/>
              <w:autoSpaceDE w:val="0"/>
              <w:autoSpaceDN w:val="0"/>
              <w:adjustRightInd w:val="0"/>
              <w:spacing w:after="360"/>
              <w:jc w:val="both"/>
            </w:pPr>
            <w:r>
              <w:t>Создание эмоционального состояния, способствующего формированию патриотических чувств.</w:t>
            </w:r>
          </w:p>
        </w:tc>
        <w:tc>
          <w:tcPr>
            <w:tcW w:w="3285" w:type="dxa"/>
          </w:tcPr>
          <w:p w:rsidR="001B46B6" w:rsidRDefault="001B46B6" w:rsidP="002B14BA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Активная позиция в действиях, направленных на формирование патриотических качеств личности</w:t>
            </w:r>
          </w:p>
        </w:tc>
        <w:tc>
          <w:tcPr>
            <w:tcW w:w="3285" w:type="dxa"/>
          </w:tcPr>
          <w:p w:rsidR="001B46B6" w:rsidRDefault="001B46B6" w:rsidP="002B14BA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</w:tr>
      <w:tr w:rsidR="001B46B6" w:rsidTr="002B14BA">
        <w:tc>
          <w:tcPr>
            <w:tcW w:w="3284" w:type="dxa"/>
          </w:tcPr>
          <w:p w:rsidR="001B46B6" w:rsidRDefault="001B46B6" w:rsidP="002B14BA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 xml:space="preserve">Рефлексия на </w:t>
            </w:r>
            <w:r>
              <w:lastRenderedPageBreak/>
              <w:t>основе своего поведения в соответствующих жизненных ситуациях.</w:t>
            </w:r>
          </w:p>
        </w:tc>
        <w:tc>
          <w:tcPr>
            <w:tcW w:w="3285" w:type="dxa"/>
          </w:tcPr>
          <w:p w:rsidR="001B46B6" w:rsidRDefault="001B46B6" w:rsidP="002B14BA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lastRenderedPageBreak/>
              <w:t xml:space="preserve">Рефлексия на </w:t>
            </w:r>
            <w:r>
              <w:lastRenderedPageBreak/>
              <w:t>основе нравственных норм и идеалов личности.</w:t>
            </w:r>
          </w:p>
        </w:tc>
        <w:tc>
          <w:tcPr>
            <w:tcW w:w="3285" w:type="dxa"/>
          </w:tcPr>
          <w:p w:rsidR="001B46B6" w:rsidRDefault="001B46B6" w:rsidP="002B14BA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lastRenderedPageBreak/>
              <w:t xml:space="preserve">Забота о </w:t>
            </w:r>
            <w:r>
              <w:lastRenderedPageBreak/>
              <w:t>позитивном имидже своего Отечества.</w:t>
            </w:r>
          </w:p>
        </w:tc>
      </w:tr>
    </w:tbl>
    <w:p w:rsidR="001B46B6" w:rsidRDefault="001B46B6" w:rsidP="001B46B6">
      <w:pPr>
        <w:widowControl w:val="0"/>
        <w:autoSpaceDE w:val="0"/>
        <w:autoSpaceDN w:val="0"/>
        <w:adjustRightInd w:val="0"/>
        <w:spacing w:before="12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Полноценная система гражданско-патриотического воспитания, созданная на базе учреждения образования, невозможна без существования оценочного аппарата ее эффективности. В качестве такого аппарата нами предложены следующие уровни сформированности патриотических качеств личности: духовный, рационально-идеологический, чувственно-эмоциональный </w:t>
      </w:r>
    </w:p>
    <w:p w:rsidR="001B46B6" w:rsidRDefault="001B46B6" w:rsidP="001B46B6">
      <w:pPr>
        <w:widowControl w:val="0"/>
        <w:autoSpaceDE w:val="0"/>
        <w:autoSpaceDN w:val="0"/>
        <w:adjustRightInd w:val="0"/>
        <w:spacing w:before="120"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17590" cy="5126990"/>
            <wp:effectExtent l="1905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590" cy="5126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6B6" w:rsidRPr="00FD6F90" w:rsidRDefault="001B46B6" w:rsidP="001B46B6"/>
    <w:p w:rsidR="00A00F9D" w:rsidRDefault="00A00F9D" w:rsidP="001B46B6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A00F9D" w:rsidRDefault="00A00F9D" w:rsidP="001B46B6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1B46B6" w:rsidRDefault="001B46B6" w:rsidP="001B46B6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 xml:space="preserve">Применение описываемой </w:t>
      </w:r>
      <w:r w:rsidRPr="00DC5452">
        <w:rPr>
          <w:rFonts w:ascii="Times New Roman" w:hAnsi="Times New Roman"/>
          <w:color w:val="000000"/>
          <w:sz w:val="28"/>
          <w:szCs w:val="28"/>
        </w:rPr>
        <w:t>модели</w:t>
      </w:r>
      <w:r>
        <w:rPr>
          <w:rFonts w:ascii="Times New Roman" w:hAnsi="Times New Roman"/>
          <w:color w:val="000000"/>
          <w:sz w:val="28"/>
          <w:szCs w:val="28"/>
        </w:rPr>
        <w:t xml:space="preserve"> соответствует главной цели нашей работы – сохранению положительного опыта и традиций старшего поколения в деле патриотического воспитания. Используя данные формы и методы работы, нам удалось нацелить учащихся на создание творческих продуктов, связанных с формированием патриотизма и гражданственности через воспитание уважительного отношения к событиям и участникам Великой Отечественной войны.</w:t>
      </w:r>
    </w:p>
    <w:p w:rsidR="001B46B6" w:rsidRDefault="001B46B6" w:rsidP="001B46B6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 данной связи интересен опыт проведения конкурса «Расскажем вместе о войне». Конкурс проходил под девизом: «Взгляды на войну разные, но, правда о ней одна». Настоящими находками оказались творческие продукты, полученные в ходе проведения данного конкурса. Это: фотографии и видеоролики, страницы семейных летописей и исследовательские работы учащихся.</w:t>
      </w:r>
    </w:p>
    <w:p w:rsidR="001B46B6" w:rsidRDefault="001B46B6" w:rsidP="001B46B6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Интересной и познавательной формой работы стало выступление учащихся перед своими сверстниками под названием «В жизни всегда есть место подвигу». Развернулась живая дискуссия по вопросам:</w:t>
      </w:r>
    </w:p>
    <w:p w:rsidR="001B46B6" w:rsidRDefault="001B46B6" w:rsidP="001B46B6">
      <w:pPr>
        <w:pStyle w:val="a5"/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Что такое подвиг?</w:t>
      </w:r>
    </w:p>
    <w:p w:rsidR="001B46B6" w:rsidRPr="008A66A4" w:rsidRDefault="001B46B6" w:rsidP="001B46B6">
      <w:pPr>
        <w:pStyle w:val="a5"/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Во имя чего он совершается</w:t>
      </w:r>
      <w:r w:rsidRPr="008A66A4">
        <w:rPr>
          <w:rFonts w:ascii="Times New Roman" w:hAnsi="Times New Roman"/>
          <w:color w:val="000000"/>
          <w:sz w:val="28"/>
          <w:szCs w:val="28"/>
        </w:rPr>
        <w:t>?</w:t>
      </w:r>
    </w:p>
    <w:p w:rsidR="001B46B6" w:rsidRPr="008A66A4" w:rsidRDefault="001B46B6" w:rsidP="001B46B6">
      <w:pPr>
        <w:pStyle w:val="a5"/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 w:rsidRPr="008A66A4">
        <w:rPr>
          <w:rFonts w:ascii="Times New Roman" w:hAnsi="Times New Roman"/>
          <w:color w:val="000000"/>
          <w:sz w:val="28"/>
          <w:szCs w:val="28"/>
        </w:rPr>
        <w:t>Что полезного может извлечь для себя молод</w:t>
      </w:r>
      <w:r w:rsidRPr="008A66A4">
        <w:rPr>
          <w:rFonts w:ascii="Cambria Math" w:hAnsi="Cambria Math" w:cs="Cambria Math"/>
          <w:color w:val="000000"/>
          <w:sz w:val="28"/>
          <w:szCs w:val="28"/>
        </w:rPr>
        <w:t>е</w:t>
      </w:r>
      <w:r w:rsidRPr="008A66A4">
        <w:rPr>
          <w:rFonts w:ascii="Times New Roman" w:hAnsi="Times New Roman"/>
          <w:color w:val="000000"/>
          <w:sz w:val="28"/>
          <w:szCs w:val="28"/>
        </w:rPr>
        <w:t>жь XXI века, исследуя историческое прошлое нашего народа?</w:t>
      </w:r>
    </w:p>
    <w:p w:rsidR="001B46B6" w:rsidRDefault="001B46B6" w:rsidP="001B46B6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D0D0D"/>
          <w:sz w:val="28"/>
          <w:szCs w:val="28"/>
        </w:rPr>
      </w:pPr>
      <w:r>
        <w:rPr>
          <w:rFonts w:ascii="Times New Roman" w:hAnsi="Times New Roman"/>
          <w:color w:val="0D0D0D"/>
          <w:sz w:val="28"/>
          <w:szCs w:val="28"/>
        </w:rPr>
        <w:t>Деятельность педагогического коллектива учреждений дополнительного образования в рамках патриотического воспитания учащихся направлена на решение следующих вопросов:</w:t>
      </w:r>
    </w:p>
    <w:p w:rsidR="001B46B6" w:rsidRPr="008A66A4" w:rsidRDefault="001B46B6" w:rsidP="001B46B6">
      <w:pPr>
        <w:pStyle w:val="a5"/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D0D0D"/>
          <w:sz w:val="28"/>
          <w:szCs w:val="28"/>
        </w:rPr>
      </w:pPr>
      <w:r w:rsidRPr="008A66A4">
        <w:rPr>
          <w:rFonts w:ascii="Times New Roman" w:hAnsi="Times New Roman"/>
          <w:color w:val="0D0D0D"/>
          <w:sz w:val="28"/>
          <w:szCs w:val="28"/>
        </w:rPr>
        <w:t>гражданско-патриотическое воспитание;</w:t>
      </w:r>
    </w:p>
    <w:p w:rsidR="001B46B6" w:rsidRPr="008A66A4" w:rsidRDefault="001B46B6" w:rsidP="001B46B6">
      <w:pPr>
        <w:pStyle w:val="a5"/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D0D0D"/>
          <w:sz w:val="28"/>
          <w:szCs w:val="28"/>
        </w:rPr>
      </w:pPr>
      <w:r w:rsidRPr="008A66A4">
        <w:rPr>
          <w:rFonts w:ascii="Times New Roman" w:hAnsi="Times New Roman"/>
          <w:color w:val="0D0D0D"/>
          <w:sz w:val="28"/>
          <w:szCs w:val="28"/>
        </w:rPr>
        <w:t>совершенствование информационно-пропагандистской работы;</w:t>
      </w:r>
    </w:p>
    <w:p w:rsidR="001B46B6" w:rsidRPr="008A66A4" w:rsidRDefault="001B46B6" w:rsidP="001B46B6">
      <w:pPr>
        <w:pStyle w:val="a5"/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D0D0D"/>
          <w:sz w:val="28"/>
          <w:szCs w:val="28"/>
        </w:rPr>
      </w:pPr>
      <w:r w:rsidRPr="008A66A4">
        <w:rPr>
          <w:rFonts w:ascii="Times New Roman" w:hAnsi="Times New Roman"/>
          <w:color w:val="0D0D0D"/>
          <w:sz w:val="28"/>
          <w:szCs w:val="28"/>
        </w:rPr>
        <w:t>экскурсионно-краеведческая работа;</w:t>
      </w:r>
    </w:p>
    <w:p w:rsidR="001B46B6" w:rsidRPr="008A66A4" w:rsidRDefault="001B46B6" w:rsidP="001B46B6">
      <w:pPr>
        <w:pStyle w:val="a5"/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D0D0D"/>
          <w:sz w:val="28"/>
          <w:szCs w:val="28"/>
        </w:rPr>
      </w:pPr>
      <w:r w:rsidRPr="008A66A4">
        <w:rPr>
          <w:rFonts w:ascii="Times New Roman" w:hAnsi="Times New Roman"/>
          <w:color w:val="0D0D0D"/>
          <w:sz w:val="28"/>
          <w:szCs w:val="28"/>
        </w:rPr>
        <w:t>коллективно-творческие дела;</w:t>
      </w:r>
    </w:p>
    <w:p w:rsidR="001B46B6" w:rsidRPr="008A66A4" w:rsidRDefault="001B46B6" w:rsidP="001B46B6">
      <w:pPr>
        <w:pStyle w:val="a5"/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D0D0D"/>
          <w:sz w:val="28"/>
          <w:szCs w:val="28"/>
        </w:rPr>
      </w:pPr>
      <w:r w:rsidRPr="008A66A4">
        <w:rPr>
          <w:rFonts w:ascii="Times New Roman" w:hAnsi="Times New Roman"/>
          <w:color w:val="0D0D0D"/>
          <w:sz w:val="28"/>
          <w:szCs w:val="28"/>
        </w:rPr>
        <w:t>взаимодействие с социумом;</w:t>
      </w:r>
    </w:p>
    <w:p w:rsidR="001B46B6" w:rsidRPr="008A66A4" w:rsidRDefault="001B46B6" w:rsidP="001B46B6">
      <w:pPr>
        <w:pStyle w:val="a5"/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D0D0D"/>
          <w:sz w:val="28"/>
          <w:szCs w:val="28"/>
        </w:rPr>
      </w:pPr>
      <w:r w:rsidRPr="008A66A4">
        <w:rPr>
          <w:rFonts w:ascii="Times New Roman" w:hAnsi="Times New Roman"/>
          <w:color w:val="0D0D0D"/>
          <w:sz w:val="28"/>
          <w:szCs w:val="28"/>
        </w:rPr>
        <w:t>работа с семьями учащихся;</w:t>
      </w:r>
    </w:p>
    <w:p w:rsidR="001B46B6" w:rsidRPr="008A66A4" w:rsidRDefault="001B46B6" w:rsidP="001B46B6">
      <w:pPr>
        <w:pStyle w:val="a5"/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D0D0D"/>
          <w:sz w:val="28"/>
          <w:szCs w:val="28"/>
        </w:rPr>
      </w:pPr>
      <w:r w:rsidRPr="008A66A4">
        <w:rPr>
          <w:rFonts w:ascii="Times New Roman" w:hAnsi="Times New Roman"/>
          <w:color w:val="0D0D0D"/>
          <w:sz w:val="28"/>
          <w:szCs w:val="28"/>
        </w:rPr>
        <w:t>деятельность детских и молод</w:t>
      </w:r>
      <w:r w:rsidRPr="008A66A4">
        <w:rPr>
          <w:rFonts w:ascii="Cambria Math" w:hAnsi="Cambria Math" w:cs="Cambria Math"/>
          <w:color w:val="0D0D0D"/>
          <w:sz w:val="28"/>
          <w:szCs w:val="28"/>
        </w:rPr>
        <w:t>е</w:t>
      </w:r>
      <w:r w:rsidRPr="008A66A4">
        <w:rPr>
          <w:rFonts w:ascii="Times New Roman" w:hAnsi="Times New Roman"/>
          <w:color w:val="0D0D0D"/>
          <w:sz w:val="28"/>
          <w:szCs w:val="28"/>
        </w:rPr>
        <w:t>жных общественных объединений.</w:t>
      </w:r>
    </w:p>
    <w:p w:rsidR="001B46B6" w:rsidRDefault="001B46B6" w:rsidP="001B46B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Любое учреждение образования не может существовать в вакууме, то есть без тесного взаимодействия с окружающими его социальными институтами. Схема подобного рода взаимодействия отражена ниже </w:t>
      </w:r>
    </w:p>
    <w:p w:rsidR="001B46B6" w:rsidRDefault="001B46B6" w:rsidP="001B46B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B46B6" w:rsidRDefault="001B46B6" w:rsidP="001B46B6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B46B6" w:rsidRDefault="001B46B6" w:rsidP="001B46B6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B46B6" w:rsidRDefault="00234D32" w:rsidP="001B46B6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group id="_x0000_s1026" style="position:absolute;left:0;text-align:left;margin-left:36.65pt;margin-top:4.65pt;width:411.45pt;height:268.25pt;z-index:251660288" coordorigin="2434,7616" coordsize="8229,5365">
            <v:rect id="_x0000_s1027" style="position:absolute;left:2434;top:10618;width:2417;height:960" fillcolor="white [3201]" strokecolor="#974706 [1609]" strokeweight="1pt">
              <v:fill color2="#d6e3bc [1302]" focusposition="1" focussize="" focus="100%" type="gradient"/>
              <v:shadow on="t" type="perspective" color="#4e6128 [1606]" opacity=".5" offset="1pt" offset2="-3pt"/>
              <v:textbox style="mso-next-textbox:#_x0000_s1027">
                <w:txbxContent>
                  <w:p w:rsidR="001B46B6" w:rsidRPr="002318C0" w:rsidRDefault="001B46B6" w:rsidP="001B46B6">
                    <w:pPr>
                      <w:jc w:val="center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Оценка работ учащихся</w:t>
                    </w:r>
                  </w:p>
                </w:txbxContent>
              </v:textbox>
            </v:rect>
            <v:rect id="_x0000_s1028" style="position:absolute;left:5383;top:10618;width:2417;height:2363" fillcolor="white [3201]" strokecolor="#974706 [1609]" strokeweight="1pt">
              <v:fill color2="#d6e3bc [1302]" focusposition="1" focussize="" focus="100%" type="gradient"/>
              <v:shadow on="t" type="perspective" color="#4e6128 [1606]" opacity=".5" offset="1pt" offset2="-3pt"/>
              <v:textbox style="mso-next-textbox:#_x0000_s1028">
                <w:txbxContent>
                  <w:p w:rsidR="001B46B6" w:rsidRPr="002318C0" w:rsidRDefault="001B46B6" w:rsidP="001B46B6">
                    <w:pPr>
                      <w:jc w:val="center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Написание собственных проектов и сопровождение проектов учащихся в качестве научного руководителя</w:t>
                    </w:r>
                  </w:p>
                </w:txbxContent>
              </v:textbox>
            </v:rect>
            <v:rect id="_x0000_s1029" style="position:absolute;left:8246;top:10618;width:2417;height:1828" fillcolor="white [3201]" strokecolor="#974706 [1609]" strokeweight="1pt">
              <v:fill color2="#d6e3bc [1302]" focusposition="1" focussize="" focus="100%" type="gradient"/>
              <v:shadow on="t" type="perspective" color="#4e6128 [1606]" opacity=".5" offset="1pt" offset2="-3pt"/>
              <v:textbox style="mso-next-textbox:#_x0000_s1029">
                <w:txbxContent>
                  <w:p w:rsidR="001B46B6" w:rsidRPr="002318C0" w:rsidRDefault="001B46B6" w:rsidP="001B46B6">
                    <w:pPr>
                      <w:jc w:val="center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Сопровождение учащихся в ходе проведения конкурсов и мероприятий</w:t>
                    </w:r>
                  </w:p>
                </w:txbxContent>
              </v:textbox>
            </v:re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30" type="#_x0000_t32" style="position:absolute;left:3566;top:9861;width:0;height:720" o:connectortype="straight" strokecolor="#974706 [1609]" strokeweight="2.25pt">
              <v:stroke endarrow="block"/>
            </v:shape>
            <v:shape id="_x0000_s1031" type="#_x0000_t32" style="position:absolute;left:6611;top:9846;width:0;height:720" o:connectortype="straight" strokecolor="#974706 [1609]" strokeweight="2.25pt">
              <v:stroke endarrow="block"/>
            </v:shape>
            <v:shape id="_x0000_s1032" type="#_x0000_t32" style="position:absolute;left:9367;top:9848;width:0;height:720" o:connectortype="straight" strokecolor="#974706 [1609]" strokeweight="2.25pt">
              <v:stroke endarrow="block"/>
            </v:shape>
            <v:shapetype id="_x0000_t84" coordsize="21600,21600" o:spt="84" adj="2700" path="m,l,21600r21600,l21600,xem@0@0nfl@0@2@1@2@1@0xem,nfl@0@0em,21600nfl@0@2em21600,21600nfl@1@2em21600,nfl@1@0e">
              <v:stroke joinstyle="miter"/>
              <v:formulas>
                <v:f eqn="val #0"/>
                <v:f eqn="sum width 0 #0"/>
                <v:f eqn="sum height 0 #0"/>
                <v:f eqn="prod width 1 2"/>
                <v:f eqn="prod height 1 2"/>
                <v:f eqn="prod #0 1 2"/>
                <v:f eqn="prod #0 3 2"/>
                <v:f eqn="sum @1 @5 0"/>
                <v:f eqn="sum @2 @5 0"/>
              </v:formulas>
              <v:path o:extrusionok="f" limo="10800,10800" o:connecttype="custom" o:connectlocs="0,@4;@0,@4;@3,21600;@3,@2;21600,@4;@1,@4;@3,0;@3,@0" textboxrect="@0,@0,@1,@2"/>
              <v:handles>
                <v:h position="#0,topLeft" switch="" xrange="0,10800"/>
              </v:handles>
              <o:complex v:ext="view"/>
            </v:shapetype>
            <v:shape id="_x0000_s1033" type="#_x0000_t84" style="position:absolute;left:2434;top:7616;width:8229;height:685" fillcolor="white [3201]" strokecolor="#c2d69b [1942]" strokeweight="1pt">
              <v:fill color2="#d6e3bc [1302]" focusposition="1" focussize="" focus="100%" type="gradient"/>
              <v:shadow on="t" type="perspective" color="#4e6128 [1606]" opacity=".5" offset="1pt" offset2="-3pt"/>
              <v:textbox style="mso-next-textbox:#_x0000_s1033">
                <w:txbxContent>
                  <w:p w:rsidR="001B46B6" w:rsidRPr="0018388D" w:rsidRDefault="001B46B6" w:rsidP="001B46B6">
                    <w:pPr>
                      <w:spacing w:line="240" w:lineRule="auto"/>
                      <w:jc w:val="center"/>
                      <w:rPr>
                        <w:rFonts w:ascii="Times New Roman" w:hAnsi="Times New Roman" w:cs="Times New Roman"/>
                        <w:b/>
                        <w:color w:val="984806" w:themeColor="accent6" w:themeShade="80"/>
                        <w:spacing w:val="100"/>
                        <w:sz w:val="24"/>
                        <w:szCs w:val="24"/>
                      </w:rPr>
                    </w:pPr>
                    <w:r w:rsidRPr="0018388D">
                      <w:rPr>
                        <w:rFonts w:ascii="Times New Roman" w:hAnsi="Times New Roman" w:cs="Times New Roman"/>
                        <w:b/>
                        <w:color w:val="984806" w:themeColor="accent6" w:themeShade="80"/>
                        <w:spacing w:val="100"/>
                        <w:sz w:val="24"/>
                        <w:szCs w:val="24"/>
                      </w:rPr>
                      <w:t>ПЕДАГОГ</w:t>
                    </w:r>
                  </w:p>
                </w:txbxContent>
              </v:textbox>
            </v:shape>
            <v:rect id="_x0000_s1034" style="position:absolute;left:8263;top:8901;width:2400;height:960" fillcolor="white [3201]" strokecolor="#974706 [1609]" strokeweight="1pt">
              <v:fill color2="#d6e3bc [1302]" focusposition="1" focussize="" focus="100%" type="gradient"/>
              <v:shadow on="t" type="perspective" color="#4e6128 [1606]" opacity=".5" offset="1pt" offset2="-3pt"/>
              <v:textbox style="mso-next-textbox:#_x0000_s1034">
                <w:txbxContent>
                  <w:p w:rsidR="001B46B6" w:rsidRPr="0018388D" w:rsidRDefault="001B46B6" w:rsidP="001B46B6">
                    <w:pPr>
                      <w:jc w:val="center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Процессная функция</w:t>
                    </w:r>
                  </w:p>
                </w:txbxContent>
              </v:textbox>
            </v:rect>
            <v:rect id="_x0000_s1035" style="position:absolute;left:5400;top:8901;width:2400;height:960" fillcolor="white [3201]" strokecolor="#974706 [1609]" strokeweight="1pt">
              <v:fill color2="#d6e3bc [1302]" focusposition="1" focussize="" focus="100%" type="gradient"/>
              <v:shadow on="t" type="perspective" color="#4e6128 [1606]" opacity=".5" offset="1pt" offset2="-3pt"/>
              <v:textbox style="mso-next-textbox:#_x0000_s1035">
                <w:txbxContent>
                  <w:p w:rsidR="001B46B6" w:rsidRPr="0018388D" w:rsidRDefault="001B46B6" w:rsidP="001B46B6">
                    <w:pPr>
                      <w:spacing w:before="12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Проектная функция</w:t>
                    </w:r>
                  </w:p>
                </w:txbxContent>
              </v:textbox>
            </v:rect>
            <v:rect id="_x0000_s1036" style="position:absolute;left:2451;top:8901;width:2400;height:960" fillcolor="white [3201]" strokecolor="#974706 [1609]" strokeweight="1pt">
              <v:fill color2="#d6e3bc [1302]" focusposition="1" focussize="" focus="100%" type="gradient"/>
              <v:shadow on="t" type="perspective" color="#4e6128 [1606]" opacity=".5" offset="1pt" offset2="-3pt"/>
              <v:textbox style="mso-next-textbox:#_x0000_s1036">
                <w:txbxContent>
                  <w:p w:rsidR="001B46B6" w:rsidRPr="0018388D" w:rsidRDefault="001B46B6" w:rsidP="001B46B6">
                    <w:pPr>
                      <w:spacing w:line="240" w:lineRule="auto"/>
                      <w:jc w:val="center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Экспертная функция</w:t>
                    </w:r>
                  </w:p>
                </w:txbxContent>
              </v:textbox>
            </v:rect>
            <v:shapetype id="_x0000_t67" coordsize="21600,21600" o:spt="67" adj="16200,5400" path="m0@0l@1@0@1,0@2,0@2@0,21600@0,10800,216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10800,0;0,@0;10800,21600;21600,@0" o:connectangles="270,180,90,0" textboxrect="@1,0,@2,@6"/>
              <v:handles>
                <v:h position="#1,#0" xrange="0,10800" yrange="0,21600"/>
              </v:handles>
            </v:shapetype>
            <v:shape id="_x0000_s1037" type="#_x0000_t67" style="position:absolute;left:3377;top:8404;width:532;height:412"/>
            <v:shape id="_x0000_s1038" type="#_x0000_t67" style="position:absolute;left:6273;top:8404;width:532;height:412"/>
            <v:shape id="_x0000_s1039" type="#_x0000_t67" style="position:absolute;left:9119;top:8404;width:532;height:412"/>
          </v:group>
        </w:pict>
      </w:r>
    </w:p>
    <w:p w:rsidR="001B46B6" w:rsidRDefault="001B46B6" w:rsidP="001B46B6">
      <w:pPr>
        <w:widowControl w:val="0"/>
        <w:autoSpaceDE w:val="0"/>
        <w:autoSpaceDN w:val="0"/>
        <w:adjustRightInd w:val="0"/>
        <w:spacing w:after="468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B46B6" w:rsidRDefault="001B46B6" w:rsidP="001B46B6">
      <w:pPr>
        <w:spacing w:after="0" w:line="240" w:lineRule="auto"/>
        <w:ind w:firstLine="709"/>
      </w:pPr>
      <w:r>
        <w:br w:type="page"/>
      </w:r>
    </w:p>
    <w:p w:rsidR="001B46B6" w:rsidRDefault="001B46B6" w:rsidP="001B46B6"/>
    <w:p w:rsidR="001B46B6" w:rsidRPr="001E6C9D" w:rsidRDefault="001B46B6" w:rsidP="001B46B6">
      <w:pPr>
        <w:pStyle w:val="a7"/>
        <w:jc w:val="center"/>
        <w:rPr>
          <w:color w:val="auto"/>
        </w:rPr>
      </w:pPr>
      <w:r w:rsidRPr="001E6C9D">
        <w:rPr>
          <w:color w:val="auto"/>
        </w:rPr>
        <w:t>Заключение</w:t>
      </w:r>
    </w:p>
    <w:p w:rsidR="001B46B6" w:rsidRPr="001B46B6" w:rsidRDefault="001B46B6" w:rsidP="001B46B6">
      <w:pPr>
        <w:pStyle w:val="mg-b-5"/>
        <w:shd w:val="clear" w:color="auto" w:fill="FFFFFF"/>
        <w:spacing w:before="0" w:beforeAutospacing="0" w:after="65" w:afterAutospacing="0"/>
        <w:jc w:val="right"/>
        <w:rPr>
          <w:i/>
          <w:color w:val="343A40"/>
          <w:sz w:val="28"/>
          <w:szCs w:val="28"/>
        </w:rPr>
      </w:pPr>
      <w:r w:rsidRPr="001B46B6">
        <w:rPr>
          <w:i/>
          <w:color w:val="343A40"/>
          <w:sz w:val="28"/>
          <w:szCs w:val="28"/>
        </w:rPr>
        <w:t>Патриотизм – это не значит только одна любовь к своей Родине. Это гораздо больше... Это — сознание своей неотъемлемости от Родины и неотъемлемое переживание вместе с ней её счастливых и её несчастных дней.</w:t>
      </w:r>
    </w:p>
    <w:p w:rsidR="001B46B6" w:rsidRPr="001B46B6" w:rsidRDefault="001B46B6" w:rsidP="001B46B6">
      <w:pPr>
        <w:pStyle w:val="a5"/>
        <w:widowControl w:val="0"/>
        <w:autoSpaceDE w:val="0"/>
        <w:autoSpaceDN w:val="0"/>
        <w:adjustRightInd w:val="0"/>
        <w:spacing w:after="0" w:line="360" w:lineRule="auto"/>
        <w:ind w:left="0"/>
        <w:jc w:val="right"/>
        <w:rPr>
          <w:rFonts w:ascii="Times New Roman" w:hAnsi="Times New Roman" w:cs="Times New Roman"/>
          <w:i/>
          <w:color w:val="0D0D0D"/>
          <w:sz w:val="28"/>
          <w:szCs w:val="28"/>
        </w:rPr>
      </w:pPr>
      <w:r w:rsidRPr="001B46B6">
        <w:rPr>
          <w:rStyle w:val="HTML"/>
          <w:rFonts w:ascii="Times New Roman" w:hAnsi="Times New Roman" w:cs="Times New Roman"/>
          <w:sz w:val="28"/>
          <w:szCs w:val="28"/>
        </w:rPr>
        <w:t>Алексей Николаевич Толстой</w:t>
      </w:r>
    </w:p>
    <w:p w:rsidR="001B46B6" w:rsidRDefault="001B46B6" w:rsidP="001B46B6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Гражданственность, патриотизм определяют активную жизненную позицию каждого человека. Человек, лиш</w:t>
      </w:r>
      <w:r>
        <w:rPr>
          <w:rFonts w:ascii="Cambria Math" w:hAnsi="Cambria Math" w:cs="Cambria Math"/>
          <w:color w:val="000000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нный патриотических чувств является чужаком в сво</w:t>
      </w:r>
      <w:r>
        <w:rPr>
          <w:rFonts w:ascii="Cambria Math" w:hAnsi="Cambria Math" w:cs="Cambria Math"/>
          <w:color w:val="000000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м Отечестве. Поэтому целенаправленная организация процесса гражданско-патриотического воспитания является важным этапом в освоении исторически принятых в обществе ценностей, законов и норм жизни. Способствует формированию собственной активной жизненной позиции.</w:t>
      </w:r>
    </w:p>
    <w:p w:rsidR="001B46B6" w:rsidRDefault="001B46B6" w:rsidP="001B46B6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Патриотическая деятельность разнообразна в своих проявлениях: защита Отечества, умение ставить общественные интересы выше личных, готовность прийти на помощь, добросовестный труд. Использование изложенного в данной работе материала должно дать положительный эффект, так как он полностью охватывает соответствующие вопросы и включает последовательный комплекс мероприятий, который служит прочной основой для дальнейшей воспитательной работы по формированию личности будущего патриота своей Родины.</w:t>
      </w:r>
    </w:p>
    <w:p w:rsidR="001B46B6" w:rsidRDefault="001B46B6" w:rsidP="001B46B6">
      <w:pPr>
        <w:spacing w:after="0" w:line="240" w:lineRule="auto"/>
        <w:ind w:firstLine="709"/>
      </w:pPr>
      <w:r>
        <w:br w:type="page"/>
      </w:r>
    </w:p>
    <w:p w:rsidR="001B46B6" w:rsidRDefault="001B46B6" w:rsidP="001B46B6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1E6C9D">
        <w:rPr>
          <w:rFonts w:ascii="Times New Roman" w:hAnsi="Times New Roman"/>
          <w:b/>
          <w:sz w:val="28"/>
          <w:szCs w:val="28"/>
        </w:rPr>
        <w:lastRenderedPageBreak/>
        <w:t>Список использованной литературы</w:t>
      </w:r>
      <w:r>
        <w:rPr>
          <w:rFonts w:ascii="Times New Roman" w:hAnsi="Times New Roman"/>
          <w:color w:val="000000"/>
          <w:sz w:val="28"/>
          <w:szCs w:val="28"/>
        </w:rPr>
        <w:t>:</w:t>
      </w:r>
    </w:p>
    <w:p w:rsidR="001B46B6" w:rsidRDefault="001B46B6" w:rsidP="001B46B6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1B46B6" w:rsidRPr="001B46B6" w:rsidRDefault="001B46B6" w:rsidP="001B46B6">
      <w:pPr>
        <w:pStyle w:val="a5"/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</w:rPr>
      </w:pPr>
      <w:r w:rsidRPr="001B46B6">
        <w:rPr>
          <w:rFonts w:ascii="Times New Roman" w:hAnsi="Times New Roman"/>
          <w:color w:val="000000"/>
          <w:sz w:val="28"/>
          <w:szCs w:val="28"/>
        </w:rPr>
        <w:t>Программа непрерывного воспитания детей и учащейся молод</w:t>
      </w:r>
      <w:r w:rsidRPr="001B46B6">
        <w:rPr>
          <w:rFonts w:ascii="Cambria Math" w:hAnsi="Cambria Math" w:cs="Cambria Math"/>
          <w:color w:val="000000"/>
          <w:sz w:val="28"/>
          <w:szCs w:val="28"/>
        </w:rPr>
        <w:t>е</w:t>
      </w:r>
      <w:r w:rsidRPr="001B46B6">
        <w:rPr>
          <w:rFonts w:ascii="Times New Roman" w:hAnsi="Times New Roman"/>
          <w:color w:val="000000"/>
          <w:sz w:val="28"/>
          <w:szCs w:val="28"/>
        </w:rPr>
        <w:t xml:space="preserve">жи на </w:t>
      </w:r>
    </w:p>
    <w:p w:rsidR="001B46B6" w:rsidRDefault="001B46B6" w:rsidP="001B46B6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1B46B6">
        <w:rPr>
          <w:rFonts w:ascii="Times New Roman" w:hAnsi="Times New Roman"/>
          <w:color w:val="000000"/>
          <w:sz w:val="28"/>
          <w:szCs w:val="28"/>
        </w:rPr>
        <w:t>2018 –</w:t>
      </w:r>
      <w:r>
        <w:rPr>
          <w:rFonts w:ascii="Times New Roman" w:hAnsi="Times New Roman"/>
          <w:color w:val="000000"/>
          <w:sz w:val="28"/>
          <w:szCs w:val="28"/>
        </w:rPr>
        <w:t>2022 г.г.</w:t>
      </w:r>
    </w:p>
    <w:p w:rsidR="001B46B6" w:rsidRPr="001B46B6" w:rsidRDefault="001B46B6" w:rsidP="001B46B6">
      <w:pPr>
        <w:pStyle w:val="a5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1B46B6" w:rsidRDefault="001B46B6" w:rsidP="001B46B6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2. Литвинович, В.Г. Гражданские компетенции лидера детского общественного</w:t>
      </w:r>
    </w:p>
    <w:p w:rsidR="001B46B6" w:rsidRDefault="001B46B6" w:rsidP="001B46B6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движения / В.Г. Литвинович // Вестник детского движения. – 2003. – № 2. –</w:t>
      </w:r>
    </w:p>
    <w:p w:rsidR="001B46B6" w:rsidRDefault="001B46B6" w:rsidP="001B46B6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С. 29-34.</w:t>
      </w:r>
    </w:p>
    <w:p w:rsidR="001B46B6" w:rsidRDefault="001B46B6" w:rsidP="001B46B6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3. Храмцова, Ф.И. Детские и молод</w:t>
      </w:r>
      <w:r>
        <w:rPr>
          <w:rFonts w:ascii="Cambria Math" w:hAnsi="Cambria Math" w:cs="Cambria Math"/>
          <w:color w:val="000000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жные организации и объединения.</w:t>
      </w:r>
    </w:p>
    <w:p w:rsidR="001B46B6" w:rsidRDefault="001B46B6" w:rsidP="001B46B6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Воспитание гражданской направленности школьников: пособие для</w:t>
      </w:r>
    </w:p>
    <w:p w:rsidR="001B46B6" w:rsidRDefault="001B46B6" w:rsidP="001B46B6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заместителей директоров школ по воспитательной работе, классных</w:t>
      </w:r>
    </w:p>
    <w:p w:rsidR="001B46B6" w:rsidRDefault="001B46B6" w:rsidP="001B46B6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руководителей, педагогов – организаторов / Ф.И. Храмцова. – Мн., 2008. –</w:t>
      </w:r>
    </w:p>
    <w:p w:rsidR="001B46B6" w:rsidRDefault="001B46B6" w:rsidP="001B46B6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160 с.</w:t>
      </w:r>
    </w:p>
    <w:p w:rsidR="001B46B6" w:rsidRDefault="001B46B6" w:rsidP="001B46B6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4. Никитин, А.Ф. Единство нравственного и гражданского воспитания //</w:t>
      </w:r>
    </w:p>
    <w:p w:rsidR="001B46B6" w:rsidRDefault="001B46B6" w:rsidP="001B46B6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Педагогика. – 1995. – № 5.</w:t>
      </w:r>
    </w:p>
    <w:p w:rsidR="001B46B6" w:rsidRDefault="001B46B6" w:rsidP="001B46B6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5. Буткевич, В.В. Теоретико-методические основы гражданского воспитания</w:t>
      </w:r>
    </w:p>
    <w:p w:rsidR="001B46B6" w:rsidRDefault="001B46B6" w:rsidP="001B46B6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школьников / В.В. Буткевич, Н.Г. Ванина. – Мн., 2007. – 259 с.</w:t>
      </w:r>
    </w:p>
    <w:p w:rsidR="001B46B6" w:rsidRDefault="001B46B6" w:rsidP="001B46B6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6. Ушинский, К.Д. О народности в общественном воспитании / К.Д.Ушинский</w:t>
      </w:r>
    </w:p>
    <w:p w:rsidR="001B46B6" w:rsidRDefault="001B46B6" w:rsidP="001B46B6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// Педагогические сочинения: в 6 т. т.1. М.: Педагогика, 1998.</w:t>
      </w:r>
    </w:p>
    <w:p w:rsidR="00D94D06" w:rsidRDefault="00334351"/>
    <w:sectPr w:rsidR="00D94D06" w:rsidSect="001B46B6">
      <w:footerReference w:type="default" r:id="rId2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34351" w:rsidRDefault="00334351" w:rsidP="001B46B6">
      <w:pPr>
        <w:spacing w:after="0" w:line="240" w:lineRule="auto"/>
      </w:pPr>
      <w:r>
        <w:separator/>
      </w:r>
    </w:p>
  </w:endnote>
  <w:endnote w:type="continuationSeparator" w:id="0">
    <w:p w:rsidR="00334351" w:rsidRDefault="00334351" w:rsidP="001B46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278873"/>
      <w:docPartObj>
        <w:docPartGallery w:val="Page Numbers (Bottom of Page)"/>
        <w:docPartUnique/>
      </w:docPartObj>
    </w:sdtPr>
    <w:sdtContent>
      <w:p w:rsidR="001B46B6" w:rsidRDefault="00234D32">
        <w:pPr>
          <w:pStyle w:val="ae"/>
          <w:jc w:val="right"/>
        </w:pPr>
        <w:fldSimple w:instr=" PAGE   \* MERGEFORMAT ">
          <w:r w:rsidR="00A00F9D">
            <w:rPr>
              <w:noProof/>
            </w:rPr>
            <w:t>24</w:t>
          </w:r>
        </w:fldSimple>
      </w:p>
    </w:sdtContent>
  </w:sdt>
  <w:p w:rsidR="001B46B6" w:rsidRDefault="001B46B6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34351" w:rsidRDefault="00334351" w:rsidP="001B46B6">
      <w:pPr>
        <w:spacing w:after="0" w:line="240" w:lineRule="auto"/>
      </w:pPr>
      <w:r>
        <w:separator/>
      </w:r>
    </w:p>
  </w:footnote>
  <w:footnote w:type="continuationSeparator" w:id="0">
    <w:p w:rsidR="00334351" w:rsidRDefault="00334351" w:rsidP="001B46B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94CBE"/>
    <w:multiLevelType w:val="hybridMultilevel"/>
    <w:tmpl w:val="C0143CDE"/>
    <w:lvl w:ilvl="0" w:tplc="842E4D3C">
      <w:start w:val="1"/>
      <w:numFmt w:val="bullet"/>
      <w:suff w:val="space"/>
      <w:lvlText w:val="–"/>
      <w:lvlJc w:val="left"/>
      <w:pPr>
        <w:ind w:left="0" w:firstLine="709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E71B0E"/>
    <w:multiLevelType w:val="hybridMultilevel"/>
    <w:tmpl w:val="171E377E"/>
    <w:lvl w:ilvl="0" w:tplc="24EE4BDE">
      <w:start w:val="1"/>
      <w:numFmt w:val="bullet"/>
      <w:suff w:val="space"/>
      <w:lvlText w:val="–"/>
      <w:lvlJc w:val="left"/>
      <w:pPr>
        <w:ind w:left="0" w:firstLine="709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852D79"/>
    <w:multiLevelType w:val="hybridMultilevel"/>
    <w:tmpl w:val="77741D34"/>
    <w:lvl w:ilvl="0" w:tplc="842E4D3C">
      <w:start w:val="1"/>
      <w:numFmt w:val="bullet"/>
      <w:suff w:val="space"/>
      <w:lvlText w:val="–"/>
      <w:lvlJc w:val="left"/>
      <w:pPr>
        <w:ind w:left="0" w:firstLine="709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81348A1"/>
    <w:multiLevelType w:val="hybridMultilevel"/>
    <w:tmpl w:val="0EB4565E"/>
    <w:lvl w:ilvl="0" w:tplc="842E4D3C">
      <w:start w:val="1"/>
      <w:numFmt w:val="bullet"/>
      <w:suff w:val="space"/>
      <w:lvlText w:val="–"/>
      <w:lvlJc w:val="left"/>
      <w:pPr>
        <w:ind w:left="0" w:firstLine="709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CCD1176"/>
    <w:multiLevelType w:val="hybridMultilevel"/>
    <w:tmpl w:val="5672B064"/>
    <w:lvl w:ilvl="0" w:tplc="BFDC06FC">
      <w:start w:val="1"/>
      <w:numFmt w:val="bullet"/>
      <w:suff w:val="space"/>
      <w:lvlText w:val="–"/>
      <w:lvlJc w:val="left"/>
      <w:pPr>
        <w:ind w:left="0" w:firstLine="709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94B5E62"/>
    <w:multiLevelType w:val="hybridMultilevel"/>
    <w:tmpl w:val="EA820F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FB8641C"/>
    <w:multiLevelType w:val="hybridMultilevel"/>
    <w:tmpl w:val="AA8E7BEE"/>
    <w:lvl w:ilvl="0" w:tplc="EBD84A4C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73E7F16"/>
    <w:multiLevelType w:val="hybridMultilevel"/>
    <w:tmpl w:val="7C2C37B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6B654D74"/>
    <w:multiLevelType w:val="hybridMultilevel"/>
    <w:tmpl w:val="29BC9996"/>
    <w:lvl w:ilvl="0" w:tplc="842E4D3C">
      <w:start w:val="1"/>
      <w:numFmt w:val="bullet"/>
      <w:suff w:val="space"/>
      <w:lvlText w:val="–"/>
      <w:lvlJc w:val="left"/>
      <w:pPr>
        <w:ind w:left="0" w:firstLine="709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0397BA4"/>
    <w:multiLevelType w:val="hybridMultilevel"/>
    <w:tmpl w:val="1FB2315C"/>
    <w:lvl w:ilvl="0" w:tplc="BFDC06FC">
      <w:start w:val="1"/>
      <w:numFmt w:val="bullet"/>
      <w:suff w:val="space"/>
      <w:lvlText w:val="–"/>
      <w:lvlJc w:val="left"/>
      <w:pPr>
        <w:ind w:left="0" w:firstLine="709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088633C"/>
    <w:multiLevelType w:val="hybridMultilevel"/>
    <w:tmpl w:val="7C7618CE"/>
    <w:lvl w:ilvl="0" w:tplc="842E4D3C">
      <w:start w:val="1"/>
      <w:numFmt w:val="bullet"/>
      <w:suff w:val="space"/>
      <w:lvlText w:val="–"/>
      <w:lvlJc w:val="left"/>
      <w:pPr>
        <w:ind w:left="0" w:firstLine="709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6D33D19"/>
    <w:multiLevelType w:val="hybridMultilevel"/>
    <w:tmpl w:val="389E93EA"/>
    <w:lvl w:ilvl="0" w:tplc="842E4D3C">
      <w:start w:val="1"/>
      <w:numFmt w:val="bullet"/>
      <w:suff w:val="space"/>
      <w:lvlText w:val="–"/>
      <w:lvlJc w:val="left"/>
      <w:pPr>
        <w:ind w:left="0" w:firstLine="709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A6302D2"/>
    <w:multiLevelType w:val="hybridMultilevel"/>
    <w:tmpl w:val="B27818BE"/>
    <w:lvl w:ilvl="0" w:tplc="842E4D3C">
      <w:start w:val="1"/>
      <w:numFmt w:val="bullet"/>
      <w:suff w:val="space"/>
      <w:lvlText w:val="–"/>
      <w:lvlJc w:val="left"/>
      <w:pPr>
        <w:ind w:left="0" w:firstLine="709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E1B1F1F"/>
    <w:multiLevelType w:val="hybridMultilevel"/>
    <w:tmpl w:val="5362367A"/>
    <w:lvl w:ilvl="0" w:tplc="842E4D3C">
      <w:start w:val="1"/>
      <w:numFmt w:val="bullet"/>
      <w:suff w:val="space"/>
      <w:lvlText w:val="–"/>
      <w:lvlJc w:val="left"/>
      <w:pPr>
        <w:ind w:left="0" w:firstLine="709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"/>
  </w:num>
  <w:num w:numId="3">
    <w:abstractNumId w:val="10"/>
  </w:num>
  <w:num w:numId="4">
    <w:abstractNumId w:val="0"/>
  </w:num>
  <w:num w:numId="5">
    <w:abstractNumId w:val="12"/>
  </w:num>
  <w:num w:numId="6">
    <w:abstractNumId w:val="3"/>
  </w:num>
  <w:num w:numId="7">
    <w:abstractNumId w:val="11"/>
  </w:num>
  <w:num w:numId="8">
    <w:abstractNumId w:val="8"/>
  </w:num>
  <w:num w:numId="9">
    <w:abstractNumId w:val="1"/>
  </w:num>
  <w:num w:numId="10">
    <w:abstractNumId w:val="6"/>
  </w:num>
  <w:num w:numId="11">
    <w:abstractNumId w:val="4"/>
  </w:num>
  <w:num w:numId="12">
    <w:abstractNumId w:val="9"/>
  </w:num>
  <w:num w:numId="13">
    <w:abstractNumId w:val="7"/>
  </w:num>
  <w:num w:numId="14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B46B6"/>
    <w:rsid w:val="001B46B6"/>
    <w:rsid w:val="001E494C"/>
    <w:rsid w:val="00234D32"/>
    <w:rsid w:val="00334351"/>
    <w:rsid w:val="00700552"/>
    <w:rsid w:val="00830474"/>
    <w:rsid w:val="008901A5"/>
    <w:rsid w:val="008C05BD"/>
    <w:rsid w:val="00987CF2"/>
    <w:rsid w:val="00A00F9D"/>
    <w:rsid w:val="00C952F9"/>
    <w:rsid w:val="00CB5842"/>
    <w:rsid w:val="00D8457E"/>
    <w:rsid w:val="00F47F54"/>
    <w:rsid w:val="00FB45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  <o:rules v:ext="edit">
        <o:r id="V:Rule4" type="connector" idref="#_x0000_s1030"/>
        <o:r id="V:Rule5" type="connector" idref="#_x0000_s1031"/>
        <o:r id="V:Rule6" type="connector" idref="#_x0000_s103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46B6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1B46B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B46B6"/>
    <w:rPr>
      <w:color w:val="0000FF" w:themeColor="hyperlink"/>
      <w:u w:val="single"/>
    </w:rPr>
  </w:style>
  <w:style w:type="paragraph" w:styleId="a4">
    <w:name w:val="caption"/>
    <w:basedOn w:val="a"/>
    <w:next w:val="a"/>
    <w:uiPriority w:val="35"/>
    <w:unhideWhenUsed/>
    <w:qFormat/>
    <w:rsid w:val="001B46B6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5">
    <w:name w:val="List Paragraph"/>
    <w:basedOn w:val="a"/>
    <w:uiPriority w:val="34"/>
    <w:qFormat/>
    <w:rsid w:val="001B46B6"/>
    <w:pPr>
      <w:ind w:left="720"/>
      <w:contextualSpacing/>
    </w:pPr>
  </w:style>
  <w:style w:type="table" w:styleId="a6">
    <w:name w:val="Table Grid"/>
    <w:basedOn w:val="a1"/>
    <w:uiPriority w:val="59"/>
    <w:rsid w:val="001B46B6"/>
    <w:pPr>
      <w:spacing w:after="0" w:line="240" w:lineRule="auto"/>
      <w:ind w:firstLine="709"/>
    </w:pPr>
    <w:rPr>
      <w:rFonts w:ascii="Times New Roman" w:hAnsi="Times New Roman" w:cs="Times New Roman"/>
      <w:sz w:val="28"/>
      <w:szCs w:val="28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7">
    <w:name w:val="Для работы техников"/>
    <w:basedOn w:val="1"/>
    <w:link w:val="a8"/>
    <w:qFormat/>
    <w:rsid w:val="001B46B6"/>
    <w:pPr>
      <w:spacing w:before="0" w:line="360" w:lineRule="auto"/>
    </w:pPr>
    <w:rPr>
      <w:rFonts w:ascii="Times New Roman" w:hAnsi="Times New Roman" w:cs="Times New Roman"/>
      <w:sz w:val="30"/>
      <w:szCs w:val="30"/>
    </w:rPr>
  </w:style>
  <w:style w:type="character" w:customStyle="1" w:styleId="10">
    <w:name w:val="Заголовок 1 Знак"/>
    <w:basedOn w:val="a0"/>
    <w:link w:val="1"/>
    <w:uiPriority w:val="9"/>
    <w:rsid w:val="001B46B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9">
    <w:name w:val="TOC Heading"/>
    <w:basedOn w:val="1"/>
    <w:next w:val="a"/>
    <w:uiPriority w:val="39"/>
    <w:semiHidden/>
    <w:unhideWhenUsed/>
    <w:qFormat/>
    <w:rsid w:val="001B46B6"/>
    <w:pPr>
      <w:outlineLvl w:val="9"/>
    </w:pPr>
    <w:rPr>
      <w:lang w:eastAsia="en-US"/>
    </w:rPr>
  </w:style>
  <w:style w:type="character" w:customStyle="1" w:styleId="a8">
    <w:name w:val="Для работы техников Знак"/>
    <w:basedOn w:val="10"/>
    <w:link w:val="a7"/>
    <w:rsid w:val="001B46B6"/>
    <w:rPr>
      <w:rFonts w:ascii="Times New Roman" w:hAnsi="Times New Roman" w:cs="Times New Roman"/>
      <w:sz w:val="30"/>
      <w:szCs w:val="30"/>
    </w:rPr>
  </w:style>
  <w:style w:type="paragraph" w:styleId="11">
    <w:name w:val="toc 1"/>
    <w:basedOn w:val="a"/>
    <w:next w:val="a"/>
    <w:autoRedefine/>
    <w:uiPriority w:val="39"/>
    <w:unhideWhenUsed/>
    <w:rsid w:val="001B46B6"/>
    <w:pPr>
      <w:tabs>
        <w:tab w:val="right" w:leader="dot" w:pos="9628"/>
      </w:tabs>
      <w:spacing w:after="100"/>
      <w:ind w:left="-426"/>
    </w:pPr>
    <w:rPr>
      <w:rFonts w:ascii="Times New Roman" w:hAnsi="Times New Roman" w:cs="Times New Roman"/>
      <w:noProof/>
      <w:sz w:val="28"/>
      <w:szCs w:val="28"/>
    </w:rPr>
  </w:style>
  <w:style w:type="paragraph" w:styleId="aa">
    <w:name w:val="Balloon Text"/>
    <w:basedOn w:val="a"/>
    <w:link w:val="ab"/>
    <w:uiPriority w:val="99"/>
    <w:semiHidden/>
    <w:unhideWhenUsed/>
    <w:rsid w:val="001B4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B46B6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mg-b-5">
    <w:name w:val="mg-b-5"/>
    <w:basedOn w:val="a"/>
    <w:rsid w:val="001B46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TML">
    <w:name w:val="HTML Cite"/>
    <w:basedOn w:val="a0"/>
    <w:uiPriority w:val="99"/>
    <w:semiHidden/>
    <w:unhideWhenUsed/>
    <w:rsid w:val="001B46B6"/>
    <w:rPr>
      <w:i/>
      <w:iCs/>
    </w:rPr>
  </w:style>
  <w:style w:type="paragraph" w:styleId="ac">
    <w:name w:val="header"/>
    <w:basedOn w:val="a"/>
    <w:link w:val="ad"/>
    <w:uiPriority w:val="99"/>
    <w:semiHidden/>
    <w:unhideWhenUsed/>
    <w:rsid w:val="001B46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1B46B6"/>
    <w:rPr>
      <w:rFonts w:eastAsiaTheme="minorEastAsia"/>
      <w:lang w:eastAsia="ru-RU"/>
    </w:rPr>
  </w:style>
  <w:style w:type="paragraph" w:styleId="ae">
    <w:name w:val="footer"/>
    <w:basedOn w:val="a"/>
    <w:link w:val="af"/>
    <w:uiPriority w:val="99"/>
    <w:unhideWhenUsed/>
    <w:rsid w:val="001B46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1B46B6"/>
    <w:rPr>
      <w:rFonts w:eastAsiaTheme="minorEastAsia"/>
      <w:lang w:eastAsia="ru-RU"/>
    </w:rPr>
  </w:style>
  <w:style w:type="paragraph" w:styleId="af0">
    <w:name w:val="No Spacing"/>
    <w:link w:val="af1"/>
    <w:uiPriority w:val="1"/>
    <w:qFormat/>
    <w:rsid w:val="00987CF2"/>
    <w:pPr>
      <w:spacing w:after="0" w:line="240" w:lineRule="auto"/>
    </w:pPr>
    <w:rPr>
      <w:rFonts w:eastAsiaTheme="minorEastAsia"/>
    </w:rPr>
  </w:style>
  <w:style w:type="character" w:customStyle="1" w:styleId="af1">
    <w:name w:val="Без интервала Знак"/>
    <w:basedOn w:val="a0"/>
    <w:link w:val="af0"/>
    <w:uiPriority w:val="1"/>
    <w:rsid w:val="00987CF2"/>
    <w:rPr>
      <w:rFonts w:eastAsiaTheme="minorEastAsi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103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5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AE80DDA460AC452299ECD7F51A2AF38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59CF55C-FE47-43C1-9244-0E62C1C4753C}"/>
      </w:docPartPr>
      <w:docPartBody>
        <w:p w:rsidR="00FB7BDD" w:rsidRDefault="00245A36" w:rsidP="00245A36">
          <w:pPr>
            <w:pStyle w:val="AE80DDA460AC452299ECD7F51A2AF38D"/>
          </w:pPr>
          <w:r>
            <w:rPr>
              <w:rFonts w:asciiTheme="majorHAnsi" w:eastAsiaTheme="majorEastAsia" w:hAnsiTheme="majorHAnsi" w:cstheme="majorBidi"/>
              <w:sz w:val="40"/>
              <w:szCs w:val="40"/>
            </w:rPr>
            <w:t>[Введите название документа]</w:t>
          </w:r>
        </w:p>
      </w:docPartBody>
    </w:docPart>
    <w:docPart>
      <w:docPartPr>
        <w:name w:val="E1BC03D6130E43BCB6AF4C0A1B427C3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86751B7-16D8-406B-AFF9-192079825A20}"/>
      </w:docPartPr>
      <w:docPartBody>
        <w:p w:rsidR="00FB7BDD" w:rsidRDefault="00245A36" w:rsidP="00245A36">
          <w:pPr>
            <w:pStyle w:val="E1BC03D6130E43BCB6AF4C0A1B427C31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подзаголовок документа]</w:t>
          </w:r>
        </w:p>
      </w:docPartBody>
    </w:docPart>
    <w:docPart>
      <w:docPartPr>
        <w:name w:val="C44804AEF58F4A5FABD1543ABBFE105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BFCFF9E-DB16-4D1B-9646-81B5BE27988B}"/>
      </w:docPartPr>
      <w:docPartBody>
        <w:p w:rsidR="00FB7BDD" w:rsidRDefault="00245A36" w:rsidP="00245A36">
          <w:pPr>
            <w:pStyle w:val="C44804AEF58F4A5FABD1543ABBFE105B"/>
          </w:pPr>
          <w:r>
            <w:rPr>
              <w:rFonts w:asciiTheme="majorHAnsi" w:hAnsiTheme="majorHAnsi"/>
            </w:rPr>
            <w:t>[Выберите дату]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7F0A20"/>
    <w:rsid w:val="00245A36"/>
    <w:rsid w:val="004D5923"/>
    <w:rsid w:val="007F0A20"/>
    <w:rsid w:val="00FB7B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5A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832E72B5CD14F449097086787D25A04">
    <w:name w:val="1832E72B5CD14F449097086787D25A04"/>
    <w:rsid w:val="007F0A20"/>
  </w:style>
  <w:style w:type="paragraph" w:customStyle="1" w:styleId="13C9D05C0A774F92BE51EF704604D2AA">
    <w:name w:val="13C9D05C0A774F92BE51EF704604D2AA"/>
    <w:rsid w:val="007F0A20"/>
  </w:style>
  <w:style w:type="paragraph" w:customStyle="1" w:styleId="D2AE8FB117A04D119C4FA4A3CB73F9CD">
    <w:name w:val="D2AE8FB117A04D119C4FA4A3CB73F9CD"/>
    <w:rsid w:val="007F0A20"/>
  </w:style>
  <w:style w:type="paragraph" w:customStyle="1" w:styleId="5D8ABC7E1B77424BB7BB4189C61C43D5">
    <w:name w:val="5D8ABC7E1B77424BB7BB4189C61C43D5"/>
    <w:rsid w:val="007F0A20"/>
  </w:style>
  <w:style w:type="paragraph" w:customStyle="1" w:styleId="74FC8E6F106A4B27A6D0C65B575420FE">
    <w:name w:val="74FC8E6F106A4B27A6D0C65B575420FE"/>
    <w:rsid w:val="007F0A20"/>
  </w:style>
  <w:style w:type="paragraph" w:customStyle="1" w:styleId="49806334EBBC4130AB2DBD2CFA8A45ED">
    <w:name w:val="49806334EBBC4130AB2DBD2CFA8A45ED"/>
    <w:rsid w:val="00245A36"/>
  </w:style>
  <w:style w:type="paragraph" w:customStyle="1" w:styleId="4889C7C3335B414E90E5CBFEC7E373B0">
    <w:name w:val="4889C7C3335B414E90E5CBFEC7E373B0"/>
    <w:rsid w:val="00245A36"/>
  </w:style>
  <w:style w:type="paragraph" w:customStyle="1" w:styleId="97C65E3CC4D043848EFBEDA6E1690B58">
    <w:name w:val="97C65E3CC4D043848EFBEDA6E1690B58"/>
    <w:rsid w:val="00245A36"/>
  </w:style>
  <w:style w:type="paragraph" w:customStyle="1" w:styleId="1C658006B916423AB5043B9E692EF1A7">
    <w:name w:val="1C658006B916423AB5043B9E692EF1A7"/>
    <w:rsid w:val="00245A36"/>
  </w:style>
  <w:style w:type="paragraph" w:customStyle="1" w:styleId="676DF170F8BA4524AF70A570DC022272">
    <w:name w:val="676DF170F8BA4524AF70A570DC022272"/>
    <w:rsid w:val="00245A36"/>
  </w:style>
  <w:style w:type="paragraph" w:customStyle="1" w:styleId="EBC5B3C367124241B7FF194034996DEB">
    <w:name w:val="EBC5B3C367124241B7FF194034996DEB"/>
    <w:rsid w:val="00245A36"/>
  </w:style>
  <w:style w:type="paragraph" w:customStyle="1" w:styleId="4A9505592DE3422EB6298C75536266FA">
    <w:name w:val="4A9505592DE3422EB6298C75536266FA"/>
    <w:rsid w:val="00245A36"/>
  </w:style>
  <w:style w:type="paragraph" w:customStyle="1" w:styleId="BB4F5BBBB1374D2EB9FC96067CD1911B">
    <w:name w:val="BB4F5BBBB1374D2EB9FC96067CD1911B"/>
    <w:rsid w:val="00245A36"/>
  </w:style>
  <w:style w:type="paragraph" w:customStyle="1" w:styleId="EC82BDA9411C463BAC06AE88CC819A63">
    <w:name w:val="EC82BDA9411C463BAC06AE88CC819A63"/>
    <w:rsid w:val="00245A36"/>
  </w:style>
  <w:style w:type="paragraph" w:customStyle="1" w:styleId="D0FED522EAF74FA3A3681674DC7CC47E">
    <w:name w:val="D0FED522EAF74FA3A3681674DC7CC47E"/>
    <w:rsid w:val="00245A36"/>
  </w:style>
  <w:style w:type="paragraph" w:customStyle="1" w:styleId="89C31C09136649ECB06DC6917B0697A3">
    <w:name w:val="89C31C09136649ECB06DC6917B0697A3"/>
    <w:rsid w:val="00245A36"/>
  </w:style>
  <w:style w:type="paragraph" w:customStyle="1" w:styleId="AFBE45B61BBC4ABDA011E71118FBAFE6">
    <w:name w:val="AFBE45B61BBC4ABDA011E71118FBAFE6"/>
    <w:rsid w:val="00245A36"/>
  </w:style>
  <w:style w:type="paragraph" w:customStyle="1" w:styleId="618330B3A1FE42208FC0555CAD85C4C8">
    <w:name w:val="618330B3A1FE42208FC0555CAD85C4C8"/>
    <w:rsid w:val="00245A36"/>
  </w:style>
  <w:style w:type="paragraph" w:customStyle="1" w:styleId="C7366B119DBF48CEAA668D9DF62E4239">
    <w:name w:val="C7366B119DBF48CEAA668D9DF62E4239"/>
    <w:rsid w:val="00245A36"/>
  </w:style>
  <w:style w:type="paragraph" w:customStyle="1" w:styleId="8D861A0BCA1742A094568CC4B1E636B7">
    <w:name w:val="8D861A0BCA1742A094568CC4B1E636B7"/>
    <w:rsid w:val="00245A36"/>
  </w:style>
  <w:style w:type="paragraph" w:customStyle="1" w:styleId="ED96AFD4E15B47D8B838B3C48BA93312">
    <w:name w:val="ED96AFD4E15B47D8B838B3C48BA93312"/>
    <w:rsid w:val="00245A36"/>
  </w:style>
  <w:style w:type="paragraph" w:customStyle="1" w:styleId="104842FE294740E9BCFF7BBB71E6CD65">
    <w:name w:val="104842FE294740E9BCFF7BBB71E6CD65"/>
    <w:rsid w:val="00245A36"/>
  </w:style>
  <w:style w:type="paragraph" w:customStyle="1" w:styleId="02D858BC28474E07A55415FC387740B2">
    <w:name w:val="02D858BC28474E07A55415FC387740B2"/>
    <w:rsid w:val="00245A36"/>
  </w:style>
  <w:style w:type="paragraph" w:customStyle="1" w:styleId="95B3C178F3EF4D75AAB4F46B88240612">
    <w:name w:val="95B3C178F3EF4D75AAB4F46B88240612"/>
    <w:rsid w:val="00245A36"/>
  </w:style>
  <w:style w:type="paragraph" w:customStyle="1" w:styleId="527B7A61EA124EFD805D301A8C2304A5">
    <w:name w:val="527B7A61EA124EFD805D301A8C2304A5"/>
    <w:rsid w:val="00245A36"/>
  </w:style>
  <w:style w:type="paragraph" w:customStyle="1" w:styleId="A6B6EAABDAB843059D3D3694F16E0687">
    <w:name w:val="A6B6EAABDAB843059D3D3694F16E0687"/>
    <w:rsid w:val="00245A36"/>
  </w:style>
  <w:style w:type="paragraph" w:customStyle="1" w:styleId="3E66A325B1284AA9864E856F883B80BB">
    <w:name w:val="3E66A325B1284AA9864E856F883B80BB"/>
    <w:rsid w:val="00245A36"/>
  </w:style>
  <w:style w:type="paragraph" w:customStyle="1" w:styleId="6B3F5DCBC2CC40F8BF57115CCFC4984D">
    <w:name w:val="6B3F5DCBC2CC40F8BF57115CCFC4984D"/>
    <w:rsid w:val="00245A36"/>
  </w:style>
  <w:style w:type="paragraph" w:customStyle="1" w:styleId="742737B21763468DA1A1842039518194">
    <w:name w:val="742737B21763468DA1A1842039518194"/>
    <w:rsid w:val="00245A36"/>
  </w:style>
  <w:style w:type="paragraph" w:customStyle="1" w:styleId="BF4876600533401E87975DFC92EBF310">
    <w:name w:val="BF4876600533401E87975DFC92EBF310"/>
    <w:rsid w:val="00245A36"/>
  </w:style>
  <w:style w:type="paragraph" w:customStyle="1" w:styleId="82087EE9409641AF95E53D8F48A95F9A">
    <w:name w:val="82087EE9409641AF95E53D8F48A95F9A"/>
    <w:rsid w:val="00245A36"/>
  </w:style>
  <w:style w:type="paragraph" w:customStyle="1" w:styleId="718AE893EE914DCAA0A27DEC0C589152">
    <w:name w:val="718AE893EE914DCAA0A27DEC0C589152"/>
    <w:rsid w:val="00245A36"/>
  </w:style>
  <w:style w:type="paragraph" w:customStyle="1" w:styleId="0C4C64528EB243CB85FEC9A703E22CA8">
    <w:name w:val="0C4C64528EB243CB85FEC9A703E22CA8"/>
    <w:rsid w:val="00245A36"/>
  </w:style>
  <w:style w:type="paragraph" w:customStyle="1" w:styleId="005DF719D1D141D795C051834D681949">
    <w:name w:val="005DF719D1D141D795C051834D681949"/>
    <w:rsid w:val="00245A36"/>
  </w:style>
  <w:style w:type="paragraph" w:customStyle="1" w:styleId="79DD6C459FDC47A693201AAB39DCBF5C">
    <w:name w:val="79DD6C459FDC47A693201AAB39DCBF5C"/>
    <w:rsid w:val="00245A36"/>
  </w:style>
  <w:style w:type="paragraph" w:customStyle="1" w:styleId="B253B076439D42BDB2BC8439B2605C95">
    <w:name w:val="B253B076439D42BDB2BC8439B2605C95"/>
    <w:rsid w:val="00245A36"/>
  </w:style>
  <w:style w:type="paragraph" w:customStyle="1" w:styleId="84C53B0E02AA46059FB0B14CA7EFEAE8">
    <w:name w:val="84C53B0E02AA46059FB0B14CA7EFEAE8"/>
    <w:rsid w:val="00245A36"/>
  </w:style>
  <w:style w:type="paragraph" w:customStyle="1" w:styleId="DAB169BBAEF640C68F49C4E688FECDD7">
    <w:name w:val="DAB169BBAEF640C68F49C4E688FECDD7"/>
    <w:rsid w:val="00245A36"/>
  </w:style>
  <w:style w:type="paragraph" w:customStyle="1" w:styleId="45D9433C13374876989589CB3413C996">
    <w:name w:val="45D9433C13374876989589CB3413C996"/>
    <w:rsid w:val="00245A36"/>
  </w:style>
  <w:style w:type="paragraph" w:customStyle="1" w:styleId="5AD8EB45EC0F4B28A30BA6E760276ABB">
    <w:name w:val="5AD8EB45EC0F4B28A30BA6E760276ABB"/>
    <w:rsid w:val="00245A36"/>
  </w:style>
  <w:style w:type="paragraph" w:customStyle="1" w:styleId="2C568310001D40BEBEB01E58DFFE080C">
    <w:name w:val="2C568310001D40BEBEB01E58DFFE080C"/>
    <w:rsid w:val="00245A36"/>
  </w:style>
  <w:style w:type="paragraph" w:customStyle="1" w:styleId="9C0606CF3C864851ABF28D5AA0C9E5FE">
    <w:name w:val="9C0606CF3C864851ABF28D5AA0C9E5FE"/>
    <w:rsid w:val="00245A36"/>
  </w:style>
  <w:style w:type="paragraph" w:customStyle="1" w:styleId="C54113319EF643C3A2787D54DADF4692">
    <w:name w:val="C54113319EF643C3A2787D54DADF4692"/>
    <w:rsid w:val="00245A36"/>
  </w:style>
  <w:style w:type="paragraph" w:customStyle="1" w:styleId="37BDF578751C411D92391B92C6596443">
    <w:name w:val="37BDF578751C411D92391B92C6596443"/>
    <w:rsid w:val="00245A36"/>
  </w:style>
  <w:style w:type="paragraph" w:customStyle="1" w:styleId="57CCE4E9D9D7486BB0B210D6C53A5DCB">
    <w:name w:val="57CCE4E9D9D7486BB0B210D6C53A5DCB"/>
    <w:rsid w:val="00245A36"/>
  </w:style>
  <w:style w:type="paragraph" w:customStyle="1" w:styleId="D8107CC9939845BFACBD9654DA84D3D9">
    <w:name w:val="D8107CC9939845BFACBD9654DA84D3D9"/>
    <w:rsid w:val="00245A36"/>
  </w:style>
  <w:style w:type="paragraph" w:customStyle="1" w:styleId="69A3FE33EA3249A5A4035EFC4DCBB74C">
    <w:name w:val="69A3FE33EA3249A5A4035EFC4DCBB74C"/>
    <w:rsid w:val="00245A36"/>
  </w:style>
  <w:style w:type="paragraph" w:customStyle="1" w:styleId="E9262A3EDA27477A9F1C38C2F3AFE1E0">
    <w:name w:val="E9262A3EDA27477A9F1C38C2F3AFE1E0"/>
    <w:rsid w:val="00245A36"/>
  </w:style>
  <w:style w:type="paragraph" w:customStyle="1" w:styleId="30C807B902C044EE9EBE07938446423E">
    <w:name w:val="30C807B902C044EE9EBE07938446423E"/>
    <w:rsid w:val="00245A36"/>
  </w:style>
  <w:style w:type="paragraph" w:customStyle="1" w:styleId="F7A20223EBDB45B08EAB64DA076D5994">
    <w:name w:val="F7A20223EBDB45B08EAB64DA076D5994"/>
    <w:rsid w:val="00245A36"/>
  </w:style>
  <w:style w:type="paragraph" w:customStyle="1" w:styleId="493B50A99EF44D2FBB484D1D4AC196F9">
    <w:name w:val="493B50A99EF44D2FBB484D1D4AC196F9"/>
    <w:rsid w:val="00245A36"/>
  </w:style>
  <w:style w:type="paragraph" w:customStyle="1" w:styleId="1D486F02BFBE461580C97C0EE12730ED">
    <w:name w:val="1D486F02BFBE461580C97C0EE12730ED"/>
    <w:rsid w:val="00245A36"/>
  </w:style>
  <w:style w:type="paragraph" w:customStyle="1" w:styleId="AE80DDA460AC452299ECD7F51A2AF38D">
    <w:name w:val="AE80DDA460AC452299ECD7F51A2AF38D"/>
    <w:rsid w:val="00245A36"/>
  </w:style>
  <w:style w:type="paragraph" w:customStyle="1" w:styleId="E1BC03D6130E43BCB6AF4C0A1B427C31">
    <w:name w:val="E1BC03D6130E43BCB6AF4C0A1B427C31"/>
    <w:rsid w:val="00245A36"/>
  </w:style>
  <w:style w:type="paragraph" w:customStyle="1" w:styleId="C44804AEF58F4A5FABD1543ABBFE105B">
    <w:name w:val="C44804AEF58F4A5FABD1543ABBFE105B"/>
    <w:rsid w:val="00245A36"/>
  </w:style>
  <w:style w:type="paragraph" w:customStyle="1" w:styleId="B87914EF9977464EA5FE6A641768FB5F">
    <w:name w:val="B87914EF9977464EA5FE6A641768FB5F"/>
    <w:rsid w:val="00245A36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2022-02-10T00:00:00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67D56DB-17A3-4679-AA37-42C7C3233A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24</Pages>
  <Words>2923</Words>
  <Characters>16663</Characters>
  <Application>Microsoft Office Word</Application>
  <DocSecurity>0</DocSecurity>
  <Lines>138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Муниципальное автономное общеобразовательное учреждениесредняя общеобразовательная школа №4 имени П. И. Климукагородского округа Щёлково</Company>
  <LinksUpToDate>false</LinksUpToDate>
  <CharactersWithSpaces>19547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ГРАЖДАНСКО - ПАТРИОТИЧЕСКОЕ ВОСПИТАНИЕ</dc:title>
  <dc:subject>Методическая разработка</dc:subject>
  <dc:creator>Калашникова Оксана Юрьевна</dc:creator>
  <cp:lastModifiedBy>1</cp:lastModifiedBy>
  <cp:revision>5</cp:revision>
  <dcterms:created xsi:type="dcterms:W3CDTF">2022-02-10T15:52:00Z</dcterms:created>
  <dcterms:modified xsi:type="dcterms:W3CDTF">2022-02-10T16:21:00Z</dcterms:modified>
</cp:coreProperties>
</file>